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23C27" w14:textId="77777777" w:rsidR="00016D44" w:rsidRDefault="00016D44" w:rsidP="00016D44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color w:val="000000"/>
          <w:sz w:val="24"/>
          <w:szCs w:val="24"/>
          <w:shd w:val="clear" w:color="auto" w:fill="FFFFFF"/>
          <w:lang w:eastAsia="en-US"/>
        </w:rPr>
      </w:pPr>
      <w:bookmarkStart w:id="0" w:name="_GoBack"/>
      <w:bookmarkEnd w:id="0"/>
    </w:p>
    <w:p w14:paraId="6C2B1C3C" w14:textId="77777777" w:rsidR="00A40684" w:rsidRPr="00016D44" w:rsidRDefault="00A40684" w:rsidP="00016D44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color w:val="000000"/>
          <w:sz w:val="24"/>
          <w:szCs w:val="24"/>
          <w:shd w:val="clear" w:color="auto" w:fill="FFFFFF"/>
          <w:lang w:eastAsia="en-US"/>
        </w:rPr>
      </w:pPr>
      <w:r w:rsidRPr="00016D44">
        <w:rPr>
          <w:rFonts w:eastAsiaTheme="minorHAnsi"/>
          <w:b/>
          <w:color w:val="000000"/>
          <w:sz w:val="24"/>
          <w:szCs w:val="24"/>
          <w:shd w:val="clear" w:color="auto" w:fill="FFFFFF"/>
          <w:lang w:eastAsia="en-US"/>
        </w:rPr>
        <w:t>Кому и как помог благотворительный марафон «Движение жизни»</w:t>
      </w:r>
    </w:p>
    <w:p w14:paraId="1FE2FFCC" w14:textId="77777777" w:rsidR="00A40684" w:rsidRPr="00A40684" w:rsidRDefault="00A40684" w:rsidP="00A40684">
      <w:pPr>
        <w:pStyle w:val="a4"/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color w:val="000000"/>
          <w:sz w:val="24"/>
          <w:szCs w:val="24"/>
          <w:shd w:val="clear" w:color="auto" w:fill="FFFFFF"/>
          <w:lang w:eastAsia="en-US"/>
        </w:rPr>
      </w:pPr>
    </w:p>
    <w:p w14:paraId="4CE712C5" w14:textId="77777777" w:rsidR="00A40684" w:rsidRDefault="00A40684" w:rsidP="00A40684">
      <w:pPr>
        <w:pStyle w:val="a4"/>
        <w:widowControl/>
        <w:autoSpaceDE/>
        <w:autoSpaceDN/>
        <w:adjustRightInd/>
        <w:spacing w:after="200" w:line="276" w:lineRule="auto"/>
        <w:jc w:val="both"/>
        <w:rPr>
          <w:bCs/>
          <w:sz w:val="24"/>
          <w:szCs w:val="24"/>
        </w:rPr>
      </w:pPr>
      <w:r w:rsidRPr="00A40684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 xml:space="preserve">В июне состоялся марафон «Движение жизни». Почти 300 человек пробежали и проехали в поддержку благотворительных организаций города. Пришло время рассказать о результатах проекта. </w:t>
      </w:r>
      <w:r w:rsidRPr="00A40684">
        <w:rPr>
          <w:rFonts w:eastAsiaTheme="minorHAnsi"/>
          <w:color w:val="000000"/>
          <w:sz w:val="24"/>
          <w:szCs w:val="24"/>
          <w:lang w:eastAsia="en-US"/>
        </w:rPr>
        <w:t xml:space="preserve">Организаторами марафона выступили  ЗАО КБ "Ситибанк" и благотворительный фонд "Добрый город Петербург". За каждого участника ЗАО КБ "Ситибанк" сделал пожертвование в 1000 рублей в одну из восьми благотворительных организаций Петербурга, стенды которых были представлены на мероприятии. Волонтеры проводили мастер-классы и рассказывали о деятельности фондов, представляли справочные материалы. </w:t>
      </w:r>
      <w:r w:rsidRPr="00A40684">
        <w:rPr>
          <w:bCs/>
          <w:sz w:val="24"/>
          <w:szCs w:val="24"/>
        </w:rPr>
        <w:t xml:space="preserve">Участники марафона </w:t>
      </w:r>
      <w:r w:rsidRPr="00A40684">
        <w:rPr>
          <w:rFonts w:eastAsiaTheme="minorHAnsi"/>
          <w:bCs/>
          <w:sz w:val="24"/>
          <w:szCs w:val="24"/>
          <w:lang w:eastAsia="en-US"/>
        </w:rPr>
        <w:t>знакомились со всеми проектами и «голосовали</w:t>
      </w:r>
      <w:r w:rsidRPr="00A40684">
        <w:rPr>
          <w:bCs/>
          <w:sz w:val="24"/>
          <w:szCs w:val="24"/>
        </w:rPr>
        <w:t xml:space="preserve">» карточкой участника за понравившийся. </w:t>
      </w:r>
    </w:p>
    <w:p w14:paraId="2F70C650" w14:textId="77777777" w:rsidR="00A40684" w:rsidRDefault="00A40684" w:rsidP="00A40684">
      <w:pPr>
        <w:pStyle w:val="a4"/>
        <w:widowControl/>
        <w:autoSpaceDE/>
        <w:autoSpaceDN/>
        <w:adjustRightInd/>
        <w:spacing w:after="200" w:line="276" w:lineRule="auto"/>
        <w:ind w:left="-851"/>
        <w:jc w:val="center"/>
        <w:rPr>
          <w:rFonts w:eastAsiaTheme="minorHAnsi"/>
          <w:b/>
          <w:color w:val="000000"/>
          <w:sz w:val="24"/>
          <w:szCs w:val="24"/>
          <w:shd w:val="clear" w:color="auto" w:fill="FFFFFF"/>
          <w:lang w:eastAsia="en-US"/>
        </w:rPr>
      </w:pPr>
    </w:p>
    <w:p w14:paraId="5EC10E71" w14:textId="77C9EDC5" w:rsidR="00A40684" w:rsidRDefault="00A40684" w:rsidP="00A40684">
      <w:pPr>
        <w:widowControl/>
        <w:autoSpaceDE/>
        <w:autoSpaceDN/>
        <w:adjustRightInd/>
        <w:ind w:left="153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1C3F66">
        <w:rPr>
          <w:rFonts w:eastAsiaTheme="minorHAnsi"/>
          <w:b/>
          <w:bCs/>
          <w:sz w:val="24"/>
          <w:szCs w:val="24"/>
          <w:lang w:eastAsia="en-US"/>
        </w:rPr>
        <w:t xml:space="preserve">Результаты проекта и истории </w:t>
      </w:r>
      <w:r>
        <w:rPr>
          <w:rFonts w:eastAsiaTheme="minorHAnsi"/>
          <w:b/>
          <w:bCs/>
          <w:sz w:val="24"/>
          <w:szCs w:val="24"/>
          <w:lang w:eastAsia="en-US"/>
        </w:rPr>
        <w:t>детей и семей</w:t>
      </w:r>
      <w:r w:rsidRPr="001C3F66">
        <w:rPr>
          <w:rFonts w:eastAsiaTheme="minorHAnsi"/>
          <w:b/>
          <w:bCs/>
          <w:sz w:val="24"/>
          <w:szCs w:val="24"/>
          <w:lang w:eastAsia="en-US"/>
        </w:rPr>
        <w:t>, получивших помощь:</w:t>
      </w:r>
    </w:p>
    <w:p w14:paraId="16B7FB68" w14:textId="77777777" w:rsidR="00016D44" w:rsidRPr="00A40684" w:rsidRDefault="00016D44" w:rsidP="00A40684">
      <w:pPr>
        <w:widowControl/>
        <w:autoSpaceDE/>
        <w:autoSpaceDN/>
        <w:adjustRightInd/>
        <w:ind w:left="153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14:paraId="6F5215F7" w14:textId="77777777" w:rsidR="00A40684" w:rsidRPr="0014122D" w:rsidRDefault="00A40684" w:rsidP="00A40684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1C3F66">
        <w:rPr>
          <w:rFonts w:eastAsiaTheme="minorHAnsi"/>
          <w:sz w:val="24"/>
          <w:szCs w:val="24"/>
          <w:shd w:val="clear" w:color="auto" w:fill="FFFFFF"/>
          <w:lang w:eastAsia="en-US"/>
        </w:rPr>
        <w:t>Для усыновителей и детей из Петербурга благотворительный фонд «Родительский мост» организовал инклюзивный реабилитационный лагерь на море.</w:t>
      </w:r>
    </w:p>
    <w:p w14:paraId="3B2195B9" w14:textId="77777777" w:rsidR="00A40684" w:rsidRPr="0014122D" w:rsidRDefault="00A40684" w:rsidP="00A40684">
      <w:pPr>
        <w:widowControl/>
        <w:autoSpaceDE/>
        <w:autoSpaceDN/>
        <w:adjustRightInd/>
        <w:spacing w:after="200" w:line="276" w:lineRule="auto"/>
        <w:ind w:left="153"/>
        <w:contextualSpacing/>
        <w:jc w:val="both"/>
        <w:rPr>
          <w:sz w:val="24"/>
          <w:szCs w:val="24"/>
        </w:rPr>
      </w:pPr>
      <w:r w:rsidRPr="001C3F66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За 10 дней там отдохнули 12 семей (15 взрослых и 13 детей),  в том числе дети с особенностями развития, в возрасте от трех до семи лет. </w:t>
      </w:r>
      <w:r w:rsidRPr="001C3F66">
        <w:rPr>
          <w:rFonts w:eastAsiaTheme="minorHAnsi"/>
          <w:bCs/>
          <w:sz w:val="24"/>
          <w:szCs w:val="24"/>
          <w:lang w:eastAsia="en-US"/>
        </w:rPr>
        <w:t xml:space="preserve">Участие в проекте «Движение жизни» позволило оплатить и пригласить профессиональных психологов, что усилило пользу проекта для детей и родителей.  </w:t>
      </w:r>
      <w:r w:rsidRPr="001C3F66">
        <w:rPr>
          <w:sz w:val="24"/>
          <w:szCs w:val="24"/>
        </w:rPr>
        <w:t xml:space="preserve">Совместный отдых семей с детьми помог создать смешанное родительское сообщество </w:t>
      </w:r>
      <w:r w:rsidRPr="001C3F66">
        <w:rPr>
          <w:rFonts w:eastAsiaTheme="minorHAnsi"/>
          <w:color w:val="333333"/>
          <w:sz w:val="24"/>
          <w:szCs w:val="24"/>
          <w:shd w:val="clear" w:color="auto" w:fill="FFFFFF"/>
          <w:lang w:eastAsia="en-US"/>
        </w:rPr>
        <w:t>—</w:t>
      </w:r>
      <w:r w:rsidRPr="0014122D">
        <w:rPr>
          <w:rFonts w:eastAsiaTheme="minorHAnsi"/>
          <w:color w:val="333333"/>
          <w:sz w:val="24"/>
          <w:szCs w:val="24"/>
          <w:shd w:val="clear" w:color="auto" w:fill="FFFFFF"/>
          <w:lang w:eastAsia="en-US"/>
        </w:rPr>
        <w:t> </w:t>
      </w:r>
      <w:r w:rsidRPr="001C3F66">
        <w:rPr>
          <w:sz w:val="24"/>
          <w:szCs w:val="24"/>
        </w:rPr>
        <w:t xml:space="preserve"> люди продолжают общаться и поддерживают друг друга.</w:t>
      </w:r>
    </w:p>
    <w:p w14:paraId="1279B0C1" w14:textId="77777777" w:rsidR="00A40684" w:rsidRPr="001C3F66" w:rsidRDefault="00A40684" w:rsidP="00A40684">
      <w:pPr>
        <w:widowControl/>
        <w:autoSpaceDE/>
        <w:autoSpaceDN/>
        <w:adjustRightInd/>
        <w:spacing w:after="200" w:line="276" w:lineRule="auto"/>
        <w:ind w:left="153"/>
        <w:contextualSpacing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</w:p>
    <w:p w14:paraId="617E87B8" w14:textId="6F42EB3C" w:rsidR="00A40684" w:rsidRPr="0014122D" w:rsidRDefault="00016D44" w:rsidP="00A40684">
      <w:pPr>
        <w:widowControl/>
        <w:autoSpaceDE/>
        <w:autoSpaceDN/>
        <w:adjustRightInd/>
        <w:spacing w:after="200" w:line="276" w:lineRule="auto"/>
        <w:ind w:left="153"/>
        <w:contextualSpacing/>
        <w:jc w:val="both"/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</w:pPr>
      <w:r w:rsidRPr="00A51C17">
        <w:rPr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58230A4" wp14:editId="017836EE">
            <wp:simplePos x="0" y="0"/>
            <wp:positionH relativeFrom="column">
              <wp:posOffset>3225800</wp:posOffset>
            </wp:positionH>
            <wp:positionV relativeFrom="paragraph">
              <wp:posOffset>1294130</wp:posOffset>
            </wp:positionV>
            <wp:extent cx="3912235" cy="2619375"/>
            <wp:effectExtent l="0" t="0" r="0" b="9525"/>
            <wp:wrapNone/>
            <wp:docPr id="20" name="Рисунок 20" descr="C:\Users\kuznetsova\Desktop\фото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znetsova\Desktop\фото\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235" cy="2619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684" w:rsidRPr="001C3F66">
        <w:rPr>
          <w:rFonts w:eastAsiaTheme="minorHAnsi"/>
          <w:i/>
          <w:color w:val="000000"/>
          <w:sz w:val="24"/>
          <w:szCs w:val="24"/>
          <w:shd w:val="clear" w:color="auto" w:fill="FFFFFF"/>
          <w:lang w:eastAsia="en-US"/>
        </w:rPr>
        <w:t>– Любой «особенный» ребенок учит любви. Он относится к другим людям без оценок, он их принимает такими, какие они есть. Для семей со здоровыми детьми это возможность так же принять ребенка-инвалида таким, какой он есть. Возможность выразить свою поддержку, проявить милосердие, приобрести иное представление о жизни, о мире, о себе. Понять ценность человеческой жизни. Осознать, что нельзя делить людей на умных и неумных, сильных и немощных, инвалидов и не инвалидов»</w:t>
      </w:r>
      <w:r w:rsidR="00A40684" w:rsidRPr="0014122D">
        <w:rPr>
          <w:rFonts w:eastAsiaTheme="minorHAnsi"/>
          <w:i/>
          <w:color w:val="000000"/>
          <w:sz w:val="24"/>
          <w:szCs w:val="24"/>
          <w:shd w:val="clear" w:color="auto" w:fill="FFFFFF"/>
          <w:lang w:eastAsia="en-US"/>
        </w:rPr>
        <w:t>,</w:t>
      </w:r>
      <w:r w:rsidR="00A40684" w:rsidRPr="001C3F66">
        <w:rPr>
          <w:rFonts w:eastAsiaTheme="minorHAnsi"/>
          <w:i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="00A40684" w:rsidRPr="001C3F66">
        <w:rPr>
          <w:rFonts w:eastAsiaTheme="minorHAnsi"/>
          <w:color w:val="333333"/>
          <w:sz w:val="24"/>
          <w:szCs w:val="24"/>
          <w:shd w:val="clear" w:color="auto" w:fill="FFFFFF"/>
          <w:lang w:eastAsia="en-US"/>
        </w:rPr>
        <w:t>—</w:t>
      </w:r>
      <w:r w:rsidR="00A40684">
        <w:rPr>
          <w:rFonts w:eastAsiaTheme="minorHAnsi"/>
          <w:color w:val="333333"/>
          <w:sz w:val="24"/>
          <w:szCs w:val="24"/>
          <w:shd w:val="clear" w:color="auto" w:fill="FFFFFF"/>
          <w:lang w:eastAsia="en-US"/>
        </w:rPr>
        <w:t xml:space="preserve"> </w:t>
      </w:r>
      <w:r w:rsidR="00A40684" w:rsidRPr="0014122D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рассказали</w:t>
      </w:r>
      <w:r w:rsidR="00A40684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 xml:space="preserve"> сотрудники</w:t>
      </w:r>
      <w:r w:rsidR="00A40684" w:rsidRPr="001C3F66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 xml:space="preserve"> фонда «Родительский мост».</w:t>
      </w:r>
    </w:p>
    <w:p w14:paraId="2F53FED9" w14:textId="106AE0E8" w:rsidR="00A40684" w:rsidRDefault="00016D44" w:rsidP="00A40684">
      <w:pPr>
        <w:pStyle w:val="a4"/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b/>
          <w:color w:val="000000"/>
          <w:sz w:val="24"/>
          <w:szCs w:val="24"/>
          <w:shd w:val="clear" w:color="auto" w:fill="FFFFFF"/>
          <w:lang w:eastAsia="en-US"/>
        </w:rPr>
      </w:pPr>
      <w:r w:rsidRPr="00A252CA">
        <w:rPr>
          <w:bCs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5DC9E712" wp14:editId="5F48E791">
            <wp:simplePos x="0" y="0"/>
            <wp:positionH relativeFrom="page">
              <wp:posOffset>219075</wp:posOffset>
            </wp:positionH>
            <wp:positionV relativeFrom="paragraph">
              <wp:posOffset>1905</wp:posOffset>
            </wp:positionV>
            <wp:extent cx="3524250" cy="2641600"/>
            <wp:effectExtent l="0" t="0" r="0" b="6350"/>
            <wp:wrapNone/>
            <wp:docPr id="22" name="Рисунок 22" descr="C:\Users\kuznetsova\Desktop\фото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uznetsova\Desktop\фото\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4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649B4E" w14:textId="22F6D783" w:rsidR="00A40684" w:rsidRDefault="00A40684" w:rsidP="00A40684">
      <w:pPr>
        <w:pStyle w:val="a4"/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b/>
          <w:color w:val="000000"/>
          <w:sz w:val="24"/>
          <w:szCs w:val="24"/>
          <w:shd w:val="clear" w:color="auto" w:fill="FFFFFF"/>
          <w:lang w:eastAsia="en-US"/>
        </w:rPr>
      </w:pPr>
    </w:p>
    <w:p w14:paraId="62A6DC52" w14:textId="27D1CB95" w:rsidR="00A40684" w:rsidRDefault="00A40684" w:rsidP="00A40684">
      <w:pPr>
        <w:pStyle w:val="a4"/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b/>
          <w:color w:val="000000"/>
          <w:sz w:val="24"/>
          <w:szCs w:val="24"/>
          <w:shd w:val="clear" w:color="auto" w:fill="FFFFFF"/>
          <w:lang w:eastAsia="en-US"/>
        </w:rPr>
      </w:pPr>
    </w:p>
    <w:p w14:paraId="365F1F97" w14:textId="77777777" w:rsidR="00A40684" w:rsidRDefault="00A40684" w:rsidP="00A40684">
      <w:pPr>
        <w:pStyle w:val="a4"/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b/>
          <w:color w:val="000000"/>
          <w:sz w:val="24"/>
          <w:szCs w:val="24"/>
          <w:shd w:val="clear" w:color="auto" w:fill="FFFFFF"/>
          <w:lang w:eastAsia="en-US"/>
        </w:rPr>
      </w:pPr>
    </w:p>
    <w:p w14:paraId="7A4BA99C" w14:textId="77777777" w:rsidR="00A40684" w:rsidRDefault="00A40684" w:rsidP="00A40684">
      <w:pPr>
        <w:pStyle w:val="a4"/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b/>
          <w:color w:val="000000"/>
          <w:sz w:val="24"/>
          <w:szCs w:val="24"/>
          <w:shd w:val="clear" w:color="auto" w:fill="FFFFFF"/>
          <w:lang w:eastAsia="en-US"/>
        </w:rPr>
      </w:pPr>
    </w:p>
    <w:p w14:paraId="43B6C9FF" w14:textId="77777777" w:rsidR="00A40684" w:rsidRDefault="00A40684" w:rsidP="00A40684">
      <w:pPr>
        <w:pStyle w:val="a4"/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b/>
          <w:color w:val="000000"/>
          <w:sz w:val="24"/>
          <w:szCs w:val="24"/>
          <w:shd w:val="clear" w:color="auto" w:fill="FFFFFF"/>
          <w:lang w:eastAsia="en-US"/>
        </w:rPr>
      </w:pPr>
    </w:p>
    <w:p w14:paraId="56700D15" w14:textId="417F56EC" w:rsidR="00A40684" w:rsidRDefault="00A40684" w:rsidP="00A40684">
      <w:pPr>
        <w:pStyle w:val="a4"/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b/>
          <w:color w:val="000000"/>
          <w:sz w:val="24"/>
          <w:szCs w:val="24"/>
          <w:shd w:val="clear" w:color="auto" w:fill="FFFFFF"/>
          <w:lang w:eastAsia="en-US"/>
        </w:rPr>
      </w:pPr>
    </w:p>
    <w:p w14:paraId="23B2C97B" w14:textId="77777777" w:rsidR="00A40684" w:rsidRDefault="00A40684" w:rsidP="00A40684">
      <w:pPr>
        <w:pStyle w:val="a4"/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b/>
          <w:color w:val="000000"/>
          <w:sz w:val="24"/>
          <w:szCs w:val="24"/>
          <w:shd w:val="clear" w:color="auto" w:fill="FFFFFF"/>
          <w:lang w:eastAsia="en-US"/>
        </w:rPr>
      </w:pPr>
    </w:p>
    <w:p w14:paraId="1CE827E9" w14:textId="77777777" w:rsidR="00A40684" w:rsidRDefault="00A40684" w:rsidP="00A40684">
      <w:pPr>
        <w:pStyle w:val="a4"/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b/>
          <w:color w:val="000000"/>
          <w:sz w:val="24"/>
          <w:szCs w:val="24"/>
          <w:shd w:val="clear" w:color="auto" w:fill="FFFFFF"/>
          <w:lang w:eastAsia="en-US"/>
        </w:rPr>
      </w:pPr>
    </w:p>
    <w:p w14:paraId="7AF37FDB" w14:textId="74C6F3DE" w:rsidR="00016D44" w:rsidRPr="00016D44" w:rsidRDefault="00016D44" w:rsidP="00016D44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14:paraId="201328DD" w14:textId="6A7CDE94" w:rsidR="00A40684" w:rsidRPr="001C3F66" w:rsidRDefault="00A40684" w:rsidP="00016D44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ind w:left="-142" w:hanging="65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4122D">
        <w:rPr>
          <w:rFonts w:eastAsiaTheme="minorHAnsi"/>
          <w:sz w:val="24"/>
          <w:szCs w:val="24"/>
          <w:lang w:eastAsia="en-US"/>
        </w:rPr>
        <w:t>Благотворительный</w:t>
      </w:r>
      <w:r w:rsidRPr="001C3F66">
        <w:rPr>
          <w:rFonts w:eastAsiaTheme="minorHAnsi"/>
          <w:sz w:val="24"/>
          <w:szCs w:val="24"/>
          <w:lang w:eastAsia="en-US"/>
        </w:rPr>
        <w:t xml:space="preserve"> фонд «Яркая жизнь»  организовал  реабилитацию Вани Манакова, 12 лет. </w:t>
      </w:r>
    </w:p>
    <w:p w14:paraId="1A137C88" w14:textId="77777777" w:rsidR="00A40684" w:rsidRPr="001C3F66" w:rsidRDefault="00A40684" w:rsidP="00016D44">
      <w:pPr>
        <w:widowControl/>
        <w:autoSpaceDE/>
        <w:autoSpaceDN/>
        <w:adjustRightInd/>
        <w:spacing w:after="200" w:line="276" w:lineRule="auto"/>
        <w:ind w:left="-142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C3F66">
        <w:rPr>
          <w:rFonts w:eastAsiaTheme="minorHAnsi"/>
          <w:sz w:val="24"/>
          <w:szCs w:val="24"/>
          <w:lang w:eastAsia="en-US"/>
        </w:rPr>
        <w:t>Ваня очень активный и коммуникабельный мальчик, до болезни занимался спортивной гимнастикой, музыкой. Музыкой продолжает заниматься до сих пор, также Ваня очень хочет и дальше заниматься гимнастикой. Диагноз Вани – Лимфома Беркитта малого таза. Ремиссия полтора года. После курса лечения  у Вани появились проблемы с иммунной системой, органами дыхания и суставами. Реабилитация в санатории позволила Ване лучше себя чувствовать физически (двигаться легче, снизить проблемы с дыханием) и улучшила его эмоциональное состояние.</w:t>
      </w:r>
    </w:p>
    <w:p w14:paraId="41D41751" w14:textId="3561A0A2" w:rsidR="00E944B8" w:rsidRPr="00A40684" w:rsidRDefault="00A40684" w:rsidP="00A40684">
      <w:pPr>
        <w:ind w:left="142"/>
        <w:jc w:val="both"/>
        <w:rPr>
          <w:bCs/>
          <w:sz w:val="24"/>
          <w:szCs w:val="24"/>
        </w:rPr>
      </w:pPr>
      <w:r>
        <w:rPr>
          <w:noProof/>
        </w:rPr>
        <w:drawing>
          <wp:inline distT="0" distB="0" distL="0" distR="0" wp14:anchorId="7D5C2E68" wp14:editId="268CE4E5">
            <wp:extent cx="2961648" cy="1976066"/>
            <wp:effectExtent l="57150" t="76200" r="48260" b="81915"/>
            <wp:docPr id="15" name="Рисунок 15" descr="http://cs627317.vk.me/v627317507/1353e/ULaZ6zas8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7317.vk.me/v627317507/1353e/ULaZ6zas8G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23665">
                      <a:off x="0" y="0"/>
                      <a:ext cx="2977187" cy="19864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A40684">
        <w:rPr>
          <w:b/>
          <w:bCs/>
          <w:noProof/>
          <w:sz w:val="24"/>
          <w:szCs w:val="24"/>
        </w:rPr>
        <w:drawing>
          <wp:inline distT="0" distB="0" distL="0" distR="0" wp14:anchorId="085AA18E" wp14:editId="0C00D302">
            <wp:extent cx="3189860" cy="1793139"/>
            <wp:effectExtent l="95250" t="209550" r="106045" b="207645"/>
            <wp:docPr id="1" name="Рисунок 1" descr="W:\Фонд ДГП\Проекты фонда\ДОБРЫЙ ПИТЕР 2015\Добрый Питер_ Движение жизни _ СИТИ-банк_ 2015\ДОГОВОРЫ\04-СИТИ Яркая жизнь\отчет\бас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Фонд ДГП\Проекты фонда\ДОБРЫЙ ПИТЕР 2015\Добрый Питер_ Движение жизни _ СИТИ-банк_ 2015\ДОГОВОРЫ\04-СИТИ Яркая жизнь\отчет\басик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1605">
                      <a:off x="0" y="0"/>
                      <a:ext cx="3188738" cy="179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  <w:r w:rsidR="000D546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про</w:t>
      </w:r>
      <w:r w:rsidR="00845ED9" w:rsidRPr="00F9473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08F4C95" w14:textId="77777777" w:rsidR="00E944B8" w:rsidRPr="001B69E9" w:rsidRDefault="00E944B8" w:rsidP="00E944B8">
      <w:pPr>
        <w:jc w:val="both"/>
        <w:rPr>
          <w:bCs/>
          <w:sz w:val="24"/>
          <w:szCs w:val="24"/>
        </w:rPr>
      </w:pPr>
    </w:p>
    <w:p w14:paraId="65C3CDD5" w14:textId="77777777" w:rsidR="000D5468" w:rsidRPr="007E293A" w:rsidRDefault="000D5468" w:rsidP="00354C2A">
      <w:pPr>
        <w:jc w:val="both"/>
        <w:rPr>
          <w:b/>
          <w:bCs/>
          <w:sz w:val="24"/>
          <w:szCs w:val="24"/>
          <w:u w:val="single"/>
          <w:lang w:val="en-US"/>
        </w:rPr>
      </w:pPr>
    </w:p>
    <w:p w14:paraId="651AB53E" w14:textId="77777777" w:rsidR="00A40684" w:rsidRPr="001C3F66" w:rsidRDefault="00A40684" w:rsidP="00A40684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ind w:left="-142" w:hanging="65"/>
        <w:contextualSpacing/>
        <w:jc w:val="both"/>
        <w:rPr>
          <w:bCs/>
          <w:sz w:val="24"/>
          <w:szCs w:val="24"/>
        </w:rPr>
      </w:pPr>
      <w:r w:rsidRPr="001C3F66">
        <w:rPr>
          <w:rFonts w:eastAsiaTheme="minorHAnsi"/>
          <w:sz w:val="24"/>
          <w:szCs w:val="24"/>
          <w:lang w:eastAsia="en-US"/>
        </w:rPr>
        <w:t xml:space="preserve">Благотворительный фонд «Шаг навстречу» организовал 2 летних лагеря для детей с ограниченными возможностями </w:t>
      </w:r>
      <w:r w:rsidRPr="001C3F66">
        <w:rPr>
          <w:bCs/>
          <w:sz w:val="24"/>
          <w:szCs w:val="24"/>
        </w:rPr>
        <w:t>из Павловского детского дома-интерната.</w:t>
      </w:r>
    </w:p>
    <w:p w14:paraId="7DE6690A" w14:textId="41D8F329" w:rsidR="00A40684" w:rsidRPr="001C3F66" w:rsidRDefault="00A40684" w:rsidP="00A40684">
      <w:pPr>
        <w:spacing w:line="276" w:lineRule="auto"/>
        <w:ind w:left="-142" w:hanging="65"/>
        <w:jc w:val="both"/>
        <w:rPr>
          <w:bCs/>
          <w:sz w:val="24"/>
          <w:szCs w:val="24"/>
        </w:rPr>
      </w:pPr>
      <w:r w:rsidRPr="001C3F66">
        <w:rPr>
          <w:bCs/>
          <w:sz w:val="24"/>
          <w:szCs w:val="24"/>
        </w:rPr>
        <w:t xml:space="preserve"> Дети учились готовить еду, умываться, самостоятельно чистить овощи и фрукты, убираться в доме и ходить в магазин. Летние лагеря стали самыми эффективными в получении навыков самообслуживания. За пределами детского дома дети стали раскрываться и учиться тому, чему не могли научиться в детском доме. Дети приобрели друзей среди волонтеров, а также новых знакомых. Что очень важно – дети научились контактировать друг с другом. Совместные занятия, обеды и игры показали детям, как происходит общение. Выезды и лагери помогли в установке контактов: дети, живя </w:t>
      </w:r>
      <w:r>
        <w:rPr>
          <w:bCs/>
          <w:sz w:val="24"/>
          <w:szCs w:val="24"/>
        </w:rPr>
        <w:t xml:space="preserve">в одной группе в ДДИ, часто не </w:t>
      </w:r>
      <w:r w:rsidRPr="001C3F66">
        <w:rPr>
          <w:bCs/>
          <w:sz w:val="24"/>
          <w:szCs w:val="24"/>
        </w:rPr>
        <w:t>контактировали друг с другом. В лагере же, проводя время совместно, они научились контактировать друг с другом и с волонтерами и специалистами «Шаг навстречу», а также с другими людьми.</w:t>
      </w:r>
      <w:r w:rsidRPr="001C3F66">
        <w:rPr>
          <w:b/>
          <w:bCs/>
          <w:noProof/>
          <w:sz w:val="24"/>
          <w:szCs w:val="24"/>
          <w:u w:val="single"/>
        </w:rPr>
        <w:t xml:space="preserve"> </w:t>
      </w:r>
    </w:p>
    <w:p w14:paraId="762C1C68" w14:textId="5F5E7AC7" w:rsidR="00A40684" w:rsidRPr="001C3F66" w:rsidRDefault="00016D44" w:rsidP="00016D44">
      <w:pPr>
        <w:widowControl/>
        <w:autoSpaceDE/>
        <w:autoSpaceDN/>
        <w:adjustRightInd/>
        <w:spacing w:after="200" w:line="276" w:lineRule="auto"/>
        <w:ind w:left="-142"/>
        <w:contextualSpacing/>
        <w:jc w:val="center"/>
        <w:rPr>
          <w:bCs/>
          <w:sz w:val="24"/>
          <w:szCs w:val="24"/>
        </w:rPr>
      </w:pPr>
      <w:r w:rsidRPr="00FB2865">
        <w:rPr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9FC62BB" wp14:editId="21EFE6C8">
            <wp:simplePos x="0" y="0"/>
            <wp:positionH relativeFrom="column">
              <wp:posOffset>-19050</wp:posOffset>
            </wp:positionH>
            <wp:positionV relativeFrom="paragraph">
              <wp:posOffset>166370</wp:posOffset>
            </wp:positionV>
            <wp:extent cx="2743200" cy="1829435"/>
            <wp:effectExtent l="0" t="0" r="0" b="0"/>
            <wp:wrapSquare wrapText="bothSides"/>
            <wp:docPr id="17" name="Рисунок 17" descr="др июль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др июль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9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684">
        <w:rPr>
          <w:b/>
          <w:bCs/>
          <w:noProof/>
          <w:sz w:val="24"/>
          <w:szCs w:val="24"/>
        </w:rPr>
        <w:drawing>
          <wp:inline distT="0" distB="0" distL="0" distR="0" wp14:anchorId="21046755" wp14:editId="325FF970">
            <wp:extent cx="2470227" cy="1646053"/>
            <wp:effectExtent l="57150" t="95250" r="63500" b="87630"/>
            <wp:docPr id="7" name="Рисунок 7" descr="C:\Users\a.tipikina.CRNO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tipikina.CRNO\Desktop\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1861">
                      <a:off x="0" y="0"/>
                      <a:ext cx="2470227" cy="164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76200"/>
                    </a:effectLst>
                  </pic:spPr>
                </pic:pic>
              </a:graphicData>
            </a:graphic>
          </wp:inline>
        </w:drawing>
      </w:r>
      <w:r w:rsidR="00CD30E3">
        <w:rPr>
          <w:b/>
          <w:bCs/>
          <w:sz w:val="24"/>
          <w:szCs w:val="24"/>
          <w:u w:val="single"/>
        </w:rPr>
        <w:br w:type="page"/>
      </w:r>
    </w:p>
    <w:p w14:paraId="154AC7D5" w14:textId="0B58A344" w:rsidR="00A40684" w:rsidRDefault="00A40684" w:rsidP="00A40684">
      <w:pPr>
        <w:spacing w:line="276" w:lineRule="auto"/>
        <w:ind w:left="-142" w:hanging="65"/>
        <w:jc w:val="both"/>
        <w:rPr>
          <w:bCs/>
          <w:sz w:val="24"/>
          <w:szCs w:val="24"/>
        </w:rPr>
      </w:pPr>
      <w:r w:rsidRPr="001C3F66">
        <w:rPr>
          <w:bCs/>
          <w:sz w:val="24"/>
          <w:szCs w:val="24"/>
        </w:rPr>
        <w:lastRenderedPageBreak/>
        <w:t xml:space="preserve">. </w:t>
      </w:r>
    </w:p>
    <w:p w14:paraId="70E0E834" w14:textId="77777777" w:rsidR="00A40684" w:rsidRDefault="00A40684" w:rsidP="00A40684">
      <w:pPr>
        <w:spacing w:line="276" w:lineRule="auto"/>
        <w:ind w:left="-142" w:hanging="65"/>
        <w:jc w:val="both"/>
        <w:rPr>
          <w:bCs/>
          <w:sz w:val="24"/>
          <w:szCs w:val="24"/>
        </w:rPr>
      </w:pPr>
    </w:p>
    <w:p w14:paraId="36EA5A62" w14:textId="00DD6F72" w:rsidR="007E2B1F" w:rsidRPr="00A40684" w:rsidRDefault="00016D44" w:rsidP="00A40684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2BA3D6D5" wp14:editId="4A0915BF">
            <wp:simplePos x="0" y="0"/>
            <wp:positionH relativeFrom="column">
              <wp:posOffset>3371215</wp:posOffset>
            </wp:positionH>
            <wp:positionV relativeFrom="paragraph">
              <wp:posOffset>1026795</wp:posOffset>
            </wp:positionV>
            <wp:extent cx="3305175" cy="2205355"/>
            <wp:effectExtent l="0" t="0" r="9525" b="4445"/>
            <wp:wrapNone/>
            <wp:docPr id="30" name="Рисунок 30" descr="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205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61D9A909" wp14:editId="597AA412">
            <wp:simplePos x="0" y="0"/>
            <wp:positionH relativeFrom="column">
              <wp:posOffset>-47625</wp:posOffset>
            </wp:positionH>
            <wp:positionV relativeFrom="paragraph">
              <wp:posOffset>1026795</wp:posOffset>
            </wp:positionV>
            <wp:extent cx="3258185" cy="2176145"/>
            <wp:effectExtent l="0" t="0" r="0" b="0"/>
            <wp:wrapNone/>
            <wp:docPr id="29" name="Рисунок 29" descr="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185" cy="2176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684" w:rsidRPr="001C3F66">
        <w:rPr>
          <w:rFonts w:eastAsiaTheme="minorHAnsi"/>
          <w:bCs/>
          <w:sz w:val="24"/>
          <w:szCs w:val="24"/>
          <w:lang w:eastAsia="en-US"/>
        </w:rPr>
        <w:t xml:space="preserve">Фонд  «Счастливое будущее» организовал культурный отдых и досуг для 40 детей и подростков из семей г. Коммунар,  оказавшихся в кризисных ситуациях. Оказал материальную поддержку нуждающимся семьям. </w:t>
      </w:r>
      <w:r w:rsidR="00A40684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A40684" w:rsidRPr="001C3F66">
        <w:rPr>
          <w:rFonts w:eastAsiaTheme="minorHAnsi"/>
          <w:bCs/>
          <w:sz w:val="24"/>
          <w:szCs w:val="24"/>
          <w:lang w:eastAsia="en-US"/>
        </w:rPr>
        <w:t xml:space="preserve">Половина из ребят впервые познакомились с достопримечательностями Санкт-Петербурга. В дальнейшем фонд продолжит эту работу и будет следить за изменениями в семьях. </w:t>
      </w:r>
    </w:p>
    <w:p w14:paraId="579A421C" w14:textId="5AA1274F" w:rsidR="007E2B1F" w:rsidRDefault="007E2B1F" w:rsidP="007E2B1F">
      <w:pPr>
        <w:pStyle w:val="a4"/>
        <w:jc w:val="center"/>
        <w:rPr>
          <w:iCs/>
          <w:sz w:val="24"/>
          <w:szCs w:val="24"/>
        </w:rPr>
      </w:pPr>
    </w:p>
    <w:p w14:paraId="53E70436" w14:textId="218B8797" w:rsidR="007E2B1F" w:rsidRDefault="007E2B1F" w:rsidP="007E2B1F">
      <w:pPr>
        <w:pStyle w:val="a4"/>
        <w:jc w:val="center"/>
        <w:rPr>
          <w:iCs/>
          <w:sz w:val="24"/>
          <w:szCs w:val="24"/>
        </w:rPr>
      </w:pPr>
    </w:p>
    <w:p w14:paraId="2A1A6864" w14:textId="5611F5B0" w:rsidR="00A40684" w:rsidRDefault="00A40684" w:rsidP="00A40684">
      <w:pPr>
        <w:widowControl/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</w:p>
    <w:p w14:paraId="7E11EAFB" w14:textId="77777777" w:rsidR="00A40684" w:rsidRPr="00A40684" w:rsidRDefault="00A40684" w:rsidP="00A40684">
      <w:pPr>
        <w:rPr>
          <w:sz w:val="24"/>
          <w:szCs w:val="24"/>
        </w:rPr>
      </w:pPr>
    </w:p>
    <w:p w14:paraId="4BAAEA32" w14:textId="77777777" w:rsidR="00A40684" w:rsidRPr="00A40684" w:rsidRDefault="00A40684" w:rsidP="00A40684">
      <w:pPr>
        <w:rPr>
          <w:sz w:val="24"/>
          <w:szCs w:val="24"/>
        </w:rPr>
      </w:pPr>
    </w:p>
    <w:p w14:paraId="22F65B3D" w14:textId="77777777" w:rsidR="00A40684" w:rsidRPr="00A40684" w:rsidRDefault="00A40684" w:rsidP="00A40684">
      <w:pPr>
        <w:rPr>
          <w:sz w:val="24"/>
          <w:szCs w:val="24"/>
        </w:rPr>
      </w:pPr>
    </w:p>
    <w:p w14:paraId="6B32FA85" w14:textId="77777777" w:rsidR="00A40684" w:rsidRPr="00A40684" w:rsidRDefault="00A40684" w:rsidP="00A40684">
      <w:pPr>
        <w:rPr>
          <w:sz w:val="24"/>
          <w:szCs w:val="24"/>
        </w:rPr>
      </w:pPr>
    </w:p>
    <w:p w14:paraId="2B7C91A7" w14:textId="77777777" w:rsidR="00A40684" w:rsidRPr="00A40684" w:rsidRDefault="00A40684" w:rsidP="00A40684">
      <w:pPr>
        <w:rPr>
          <w:sz w:val="24"/>
          <w:szCs w:val="24"/>
        </w:rPr>
      </w:pPr>
    </w:p>
    <w:p w14:paraId="60B8B483" w14:textId="77777777" w:rsidR="00A40684" w:rsidRPr="00A40684" w:rsidRDefault="00A40684" w:rsidP="00A40684">
      <w:pPr>
        <w:rPr>
          <w:sz w:val="24"/>
          <w:szCs w:val="24"/>
        </w:rPr>
      </w:pPr>
    </w:p>
    <w:p w14:paraId="62D0283A" w14:textId="77777777" w:rsidR="00A40684" w:rsidRPr="00A40684" w:rsidRDefault="00A40684" w:rsidP="00A40684">
      <w:pPr>
        <w:rPr>
          <w:sz w:val="24"/>
          <w:szCs w:val="24"/>
        </w:rPr>
      </w:pPr>
    </w:p>
    <w:p w14:paraId="3F7EE5EE" w14:textId="77777777" w:rsidR="00A40684" w:rsidRPr="00A40684" w:rsidRDefault="00A40684" w:rsidP="00A40684">
      <w:pPr>
        <w:rPr>
          <w:sz w:val="24"/>
          <w:szCs w:val="24"/>
        </w:rPr>
      </w:pPr>
    </w:p>
    <w:p w14:paraId="107027AC" w14:textId="220352A2" w:rsidR="00A40684" w:rsidRDefault="00A40684" w:rsidP="00A40684">
      <w:pPr>
        <w:widowControl/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</w:p>
    <w:p w14:paraId="7485CD9E" w14:textId="4C2E0C27" w:rsidR="00A40684" w:rsidRDefault="00A40684" w:rsidP="00A40684">
      <w:pPr>
        <w:widowControl/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</w:p>
    <w:p w14:paraId="56996FA6" w14:textId="77777777" w:rsidR="00A40684" w:rsidRPr="001C3F66" w:rsidRDefault="00A40684" w:rsidP="00A40684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1C3F66">
        <w:rPr>
          <w:rFonts w:eastAsiaTheme="minorHAnsi"/>
          <w:bCs/>
          <w:sz w:val="24"/>
          <w:szCs w:val="24"/>
          <w:lang w:eastAsia="en-US"/>
        </w:rPr>
        <w:t xml:space="preserve">Организация ГАООРДИ </w:t>
      </w:r>
      <w:r w:rsidRPr="0014122D">
        <w:rPr>
          <w:rFonts w:eastAsiaTheme="minorHAnsi"/>
          <w:bCs/>
          <w:sz w:val="24"/>
          <w:szCs w:val="24"/>
          <w:lang w:eastAsia="en-US"/>
        </w:rPr>
        <w:t>организовал</w:t>
      </w:r>
      <w:r w:rsidRPr="001C3F66">
        <w:rPr>
          <w:rFonts w:eastAsiaTheme="minorHAnsi"/>
          <w:bCs/>
          <w:sz w:val="24"/>
          <w:szCs w:val="24"/>
          <w:lang w:eastAsia="en-US"/>
        </w:rPr>
        <w:t xml:space="preserve"> выставку «Мой особый взгляд на мир». </w:t>
      </w:r>
    </w:p>
    <w:p w14:paraId="27A11C3E" w14:textId="5B955BC4" w:rsidR="007E2B1F" w:rsidRPr="00A40684" w:rsidRDefault="00A40684" w:rsidP="00A40684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bCs/>
          <w:sz w:val="24"/>
          <w:szCs w:val="24"/>
          <w:lang w:eastAsia="en-US"/>
        </w:rPr>
      </w:pPr>
      <w:r w:rsidRPr="001C3F66">
        <w:rPr>
          <w:rFonts w:eastAsiaTheme="minorHAnsi"/>
          <w:bCs/>
          <w:sz w:val="24"/>
          <w:szCs w:val="24"/>
          <w:lang w:eastAsia="en-US"/>
        </w:rPr>
        <w:t>Самая «выпадающая» из внимания фондов и общества группа – молодые инвалиды детства (18+). Проект позволил привлечь внимание большого числа горожан к возможностям и вообще к внутреннему миру молодых ребят. Несмотря на ограничения здоровья, героям проекта доступно творчество. Причем их взгляд на искусство действительно особый! Более 20 ребят с ментальной инвалидностью занимались с профессиональными художниками в мастерской. Результатом занятий стало очень ответственное мероприятие – настоящая публичная выставка картин. Она торжественно открылась 27 сентября в зале «Буквоеда» на Невском проспекте. На торжественном открытии были и авторы работ, и их родные, и партнеры проекта. Поразительно, как сила искусства помогает увидеть внутренний мир особенных художников, их мечты. Например, картина с улочками Берлина нарисована автором не просто так – это заветная мечта художницы побывать в тот городе. Дальнейшим шагом станет печать открыток и магнитов с изображениями картин, продажа которых позволит поддерживать работу мастерских для</w:t>
      </w:r>
      <w:r>
        <w:rPr>
          <w:rFonts w:eastAsiaTheme="minorHAnsi"/>
          <w:bCs/>
          <w:sz w:val="24"/>
          <w:szCs w:val="24"/>
          <w:lang w:eastAsia="en-US"/>
        </w:rPr>
        <w:t xml:space="preserve"> уже опытных и новых мастеров.</w:t>
      </w:r>
    </w:p>
    <w:p w14:paraId="19549C06" w14:textId="79437567" w:rsidR="000D5468" w:rsidRDefault="00A40684" w:rsidP="00A40684">
      <w:pPr>
        <w:jc w:val="center"/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BFBE0BD" wp14:editId="75BCD06D">
            <wp:extent cx="2466928" cy="1645978"/>
            <wp:effectExtent l="0" t="0" r="0" b="0"/>
            <wp:docPr id="32" name="Рисунок 32" descr="http://cs621717.vk.me/v621717831/4c48b/RSzMGS4BG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s621717.vk.me/v621717831/4c48b/RSzMGS4BGfc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259" cy="16575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B66E45">
        <w:rPr>
          <w:noProof/>
        </w:rPr>
        <w:drawing>
          <wp:inline distT="0" distB="0" distL="0" distR="0" wp14:anchorId="270203FF" wp14:editId="2596533F">
            <wp:extent cx="2924175" cy="1646057"/>
            <wp:effectExtent l="0" t="0" r="0" b="0"/>
            <wp:docPr id="31" name="Рисунок 31" descr="http://cs625530.vk.me/v625530723/4bf84/iYNl9VoFq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cs625530.vk.me/v625530723/4bf84/iYNl9VoFqHI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6460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64AED51" w14:textId="77777777" w:rsidR="00016D44" w:rsidRPr="00016D44" w:rsidRDefault="00016D44" w:rsidP="00016D44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545C0BA0" w14:textId="77777777" w:rsidR="00A40684" w:rsidRPr="00A40684" w:rsidRDefault="00B66E45" w:rsidP="00A40684">
      <w:pPr>
        <w:pStyle w:val="a4"/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jc w:val="both"/>
        <w:rPr>
          <w:rFonts w:eastAsiaTheme="minorHAnsi"/>
          <w:bCs/>
          <w:sz w:val="24"/>
          <w:szCs w:val="24"/>
          <w:lang w:eastAsia="en-US"/>
        </w:rPr>
      </w:pPr>
      <w:r w:rsidRPr="00B66E45">
        <w:t xml:space="preserve"> </w:t>
      </w:r>
      <w:r w:rsidR="00A40684" w:rsidRPr="00A40684">
        <w:rPr>
          <w:bCs/>
          <w:sz w:val="24"/>
          <w:szCs w:val="24"/>
        </w:rPr>
        <w:t>Улучшились условия для  проживания и реабилитации детей в центре социальной помощи семье и детям Калининского района Санкт-Петербурга. Проект помог приобрести балансировочные доски и стиральную машину. Балансировочные доски – это специальный тренажер, на котором развивается координация и способности ребенка сосредоточиться на задаче. Специалисты теперь могут заниматься с детьми по более продвинутым методикам. После занятий ребята приобретают необходимые им навыки (как физически развиваются, так и ментально), а это повышает их возможности для успешного развития и роста. Бывает, что дети живут в Центре пока специалисты помогают их родителям решить проблемы. Сделать Центр более уютным («как дома») помогают такие простые бытовые мелочи, как чистые вещи и белье.</w:t>
      </w:r>
    </w:p>
    <w:p w14:paraId="6A36E6BE" w14:textId="77777777" w:rsidR="00A40684" w:rsidRPr="00A40684" w:rsidRDefault="00A40684" w:rsidP="00A40684">
      <w:pPr>
        <w:jc w:val="both"/>
        <w:rPr>
          <w:bCs/>
          <w:sz w:val="24"/>
          <w:szCs w:val="24"/>
        </w:rPr>
      </w:pPr>
    </w:p>
    <w:p w14:paraId="573EFD42" w14:textId="77777777" w:rsidR="00A40684" w:rsidRPr="00A40684" w:rsidRDefault="00A40684" w:rsidP="00A40684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jc w:val="both"/>
        <w:rPr>
          <w:bCs/>
          <w:sz w:val="24"/>
          <w:szCs w:val="24"/>
        </w:rPr>
      </w:pPr>
      <w:r w:rsidRPr="00A40684">
        <w:rPr>
          <w:bCs/>
          <w:sz w:val="24"/>
          <w:szCs w:val="24"/>
        </w:rPr>
        <w:t>Были куплены две специальных инвалидных коляски, которые легко помещаются в приспособленный автобус. Теперь на экскурсии могут выезжать гораздо свободнее и особенные дети из школы-интерната № 37 Фрунзенского района  г. Санкт-Петербурга.</w:t>
      </w:r>
      <w:r w:rsidRPr="00A40684">
        <w:rPr>
          <w:b/>
          <w:bCs/>
          <w:sz w:val="24"/>
          <w:szCs w:val="24"/>
        </w:rPr>
        <w:t xml:space="preserve">  </w:t>
      </w:r>
      <w:r w:rsidRPr="00A40684">
        <w:rPr>
          <w:bCs/>
          <w:sz w:val="24"/>
          <w:szCs w:val="24"/>
        </w:rPr>
        <w:t>В ноябре для детей также будет организована образовательная поездка в один из интерактивных музеев Петербурга.</w:t>
      </w:r>
    </w:p>
    <w:p w14:paraId="2686BEF2" w14:textId="03CF8969" w:rsidR="00A40684" w:rsidRPr="00A40684" w:rsidRDefault="00A40684" w:rsidP="00A40684">
      <w:pPr>
        <w:ind w:left="720"/>
        <w:contextualSpacing/>
        <w:rPr>
          <w:bCs/>
          <w:sz w:val="24"/>
          <w:szCs w:val="24"/>
        </w:rPr>
      </w:pPr>
    </w:p>
    <w:p w14:paraId="2A2702D9" w14:textId="4BD72FD3" w:rsidR="009E2B72" w:rsidRDefault="00016D44" w:rsidP="00A40684">
      <w:pPr>
        <w:jc w:val="both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42B6417" wp14:editId="195291B7">
            <wp:simplePos x="0" y="0"/>
            <wp:positionH relativeFrom="page">
              <wp:posOffset>2333625</wp:posOffset>
            </wp:positionH>
            <wp:positionV relativeFrom="paragraph">
              <wp:posOffset>95250</wp:posOffset>
            </wp:positionV>
            <wp:extent cx="2914650" cy="1943735"/>
            <wp:effectExtent l="0" t="0" r="0" b="0"/>
            <wp:wrapNone/>
            <wp:docPr id="33" name="Рисунок 33" descr="http://cs621717.vk.me/v621717831/4c4af/fw3ShwfYC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cs621717.vk.me/v621717831/4c4af/fw3ShwfYCTY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43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4B54ED" w14:textId="5228D735" w:rsidR="00B66E45" w:rsidRPr="009E2B72" w:rsidRDefault="00B66E45" w:rsidP="009E2B72">
      <w:pPr>
        <w:jc w:val="both"/>
        <w:rPr>
          <w:b/>
          <w:bCs/>
          <w:sz w:val="24"/>
          <w:szCs w:val="24"/>
        </w:rPr>
      </w:pPr>
      <w:r w:rsidRPr="009E2B72">
        <w:rPr>
          <w:b/>
          <w:bCs/>
          <w:sz w:val="24"/>
          <w:szCs w:val="24"/>
        </w:rPr>
        <w:t xml:space="preserve"> </w:t>
      </w:r>
    </w:p>
    <w:p w14:paraId="7E05F15E" w14:textId="4A627BB3" w:rsidR="00B66E45" w:rsidRDefault="00B66E45" w:rsidP="00CD30E3">
      <w:pPr>
        <w:jc w:val="both"/>
        <w:rPr>
          <w:b/>
          <w:bCs/>
          <w:sz w:val="24"/>
          <w:szCs w:val="24"/>
          <w:u w:val="single"/>
        </w:rPr>
      </w:pPr>
    </w:p>
    <w:p w14:paraId="4509AB4B" w14:textId="77777777" w:rsidR="00B66E45" w:rsidRDefault="00B66E45" w:rsidP="00CD30E3">
      <w:pPr>
        <w:jc w:val="both"/>
        <w:rPr>
          <w:b/>
          <w:bCs/>
          <w:sz w:val="24"/>
          <w:szCs w:val="24"/>
          <w:u w:val="single"/>
        </w:rPr>
      </w:pPr>
    </w:p>
    <w:p w14:paraId="5DF25564" w14:textId="77777777" w:rsidR="000D5468" w:rsidRDefault="000D5468" w:rsidP="00354C2A">
      <w:pPr>
        <w:jc w:val="both"/>
        <w:rPr>
          <w:b/>
          <w:bCs/>
          <w:sz w:val="24"/>
          <w:szCs w:val="24"/>
          <w:u w:val="single"/>
        </w:rPr>
      </w:pPr>
    </w:p>
    <w:p w14:paraId="41423215" w14:textId="77777777" w:rsidR="0083352E" w:rsidRDefault="0083352E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</w:rPr>
      </w:pPr>
    </w:p>
    <w:p w14:paraId="06D467C3" w14:textId="41789230" w:rsidR="00F46589" w:rsidRDefault="00F46589" w:rsidP="00A40684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14:paraId="522AF2F4" w14:textId="77777777" w:rsidR="00016D44" w:rsidRDefault="00016D44" w:rsidP="00A40684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14:paraId="54B75E25" w14:textId="77777777" w:rsidR="00016D44" w:rsidRDefault="00016D44" w:rsidP="00A40684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14:paraId="19A393AD" w14:textId="226AC43C" w:rsidR="00016D44" w:rsidRDefault="00016D44" w:rsidP="00A40684">
      <w:pPr>
        <w:widowControl/>
        <w:autoSpaceDE/>
        <w:autoSpaceDN/>
        <w:adjustRightInd/>
        <w:spacing w:after="200"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Спасибо всем участникам марафона</w:t>
      </w:r>
      <w:r w:rsidRPr="00016D44">
        <w:rPr>
          <w:b/>
          <w:sz w:val="40"/>
          <w:szCs w:val="40"/>
        </w:rPr>
        <w:t xml:space="preserve">! </w:t>
      </w:r>
    </w:p>
    <w:p w14:paraId="0FACC7B7" w14:textId="77777777" w:rsidR="00016D44" w:rsidRDefault="00016D44" w:rsidP="00016D44">
      <w:pPr>
        <w:widowControl/>
        <w:autoSpaceDE/>
        <w:autoSpaceDN/>
        <w:adjustRightInd/>
        <w:spacing w:after="200" w:line="276" w:lineRule="auto"/>
        <w:rPr>
          <w:b/>
          <w:sz w:val="40"/>
          <w:szCs w:val="40"/>
        </w:rPr>
      </w:pPr>
    </w:p>
    <w:p w14:paraId="72766DBA" w14:textId="5CC30837" w:rsidR="00016D44" w:rsidRPr="00016D44" w:rsidRDefault="00EF755A" w:rsidP="00A40684">
      <w:pPr>
        <w:widowControl/>
        <w:autoSpaceDE/>
        <w:autoSpaceDN/>
        <w:adjustRightInd/>
        <w:spacing w:after="200" w:line="276" w:lineRule="auto"/>
        <w:jc w:val="center"/>
        <w:rPr>
          <w:b/>
          <w:sz w:val="40"/>
          <w:szCs w:val="40"/>
          <w:lang w:val="en-US"/>
        </w:rPr>
      </w:pPr>
      <w:hyperlink r:id="rId19" w:history="1">
        <w:r w:rsidR="00016D44" w:rsidRPr="00016D44">
          <w:rPr>
            <w:rStyle w:val="a3"/>
            <w:b/>
            <w:sz w:val="40"/>
            <w:szCs w:val="40"/>
            <w:lang w:val="en-US"/>
          </w:rPr>
          <w:t xml:space="preserve">dobrygorod.spb.ru </w:t>
        </w:r>
      </w:hyperlink>
      <w:r w:rsidR="00016D44">
        <w:rPr>
          <w:b/>
          <w:sz w:val="40"/>
          <w:szCs w:val="40"/>
          <w:lang w:val="en-US"/>
        </w:rPr>
        <w:t xml:space="preserve"> </w:t>
      </w:r>
    </w:p>
    <w:sectPr w:rsidR="00016D44" w:rsidRPr="00016D44" w:rsidSect="00016D44">
      <w:headerReference w:type="default" r:id="rId20"/>
      <w:foot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F06CF" w14:textId="77777777" w:rsidR="000139EC" w:rsidRDefault="000139EC" w:rsidP="00086EA0">
      <w:r>
        <w:separator/>
      </w:r>
    </w:p>
  </w:endnote>
  <w:endnote w:type="continuationSeparator" w:id="0">
    <w:p w14:paraId="5FBC69C5" w14:textId="77777777" w:rsidR="000139EC" w:rsidRDefault="000139EC" w:rsidP="0008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3626143"/>
      <w:docPartObj>
        <w:docPartGallery w:val="Page Numbers (Bottom of Page)"/>
        <w:docPartUnique/>
      </w:docPartObj>
    </w:sdtPr>
    <w:sdtEndPr/>
    <w:sdtContent>
      <w:p w14:paraId="17C88789" w14:textId="563B6E3B" w:rsidR="009B1DC1" w:rsidRDefault="009B1DC1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55A">
          <w:rPr>
            <w:noProof/>
          </w:rPr>
          <w:t>3</w:t>
        </w:r>
        <w:r>
          <w:fldChar w:fldCharType="end"/>
        </w:r>
      </w:p>
    </w:sdtContent>
  </w:sdt>
  <w:p w14:paraId="2CD739A1" w14:textId="61EE8DF3" w:rsidR="00086EA0" w:rsidRDefault="00086EA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AE084" w14:textId="77777777" w:rsidR="000139EC" w:rsidRDefault="000139EC" w:rsidP="00086EA0">
      <w:r>
        <w:separator/>
      </w:r>
    </w:p>
  </w:footnote>
  <w:footnote w:type="continuationSeparator" w:id="0">
    <w:p w14:paraId="5A645B31" w14:textId="77777777" w:rsidR="000139EC" w:rsidRDefault="000139EC" w:rsidP="00086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2F60C" w14:textId="7201BD3E" w:rsidR="00086EA0" w:rsidRDefault="00016D44" w:rsidP="00016D44">
    <w:pPr>
      <w:pStyle w:val="ad"/>
      <w:jc w:val="center"/>
    </w:pPr>
    <w:r>
      <w:rPr>
        <w:rFonts w:ascii="Arial" w:hAnsi="Arial" w:cs="Arial"/>
        <w:noProof/>
        <w:sz w:val="15"/>
      </w:rPr>
      <w:drawing>
        <wp:inline distT="0" distB="0" distL="0" distR="0" wp14:anchorId="69AD2450" wp14:editId="62A5482C">
          <wp:extent cx="1190625" cy="1168879"/>
          <wp:effectExtent l="0" t="0" r="0" b="0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Ф_Добрый_город_Петербург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926" cy="1172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RTF_Num 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B5572D0"/>
    <w:multiLevelType w:val="hybridMultilevel"/>
    <w:tmpl w:val="78CED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C4C5A"/>
    <w:multiLevelType w:val="multilevel"/>
    <w:tmpl w:val="10FA9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219208D1"/>
    <w:multiLevelType w:val="hybridMultilevel"/>
    <w:tmpl w:val="ED94C8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53A58E2"/>
    <w:multiLevelType w:val="hybridMultilevel"/>
    <w:tmpl w:val="19123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64740"/>
    <w:multiLevelType w:val="hybridMultilevel"/>
    <w:tmpl w:val="3342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D5988"/>
    <w:multiLevelType w:val="hybridMultilevel"/>
    <w:tmpl w:val="D38A121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5B76BCF"/>
    <w:multiLevelType w:val="hybridMultilevel"/>
    <w:tmpl w:val="4022D5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B672CBB"/>
    <w:multiLevelType w:val="hybridMultilevel"/>
    <w:tmpl w:val="3342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9463A"/>
    <w:multiLevelType w:val="hybridMultilevel"/>
    <w:tmpl w:val="D1227A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4217857"/>
    <w:multiLevelType w:val="hybridMultilevel"/>
    <w:tmpl w:val="AD40E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D605C"/>
    <w:multiLevelType w:val="hybridMultilevel"/>
    <w:tmpl w:val="4FA83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9596F"/>
    <w:multiLevelType w:val="multilevel"/>
    <w:tmpl w:val="E17C065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2B4577B"/>
    <w:multiLevelType w:val="hybridMultilevel"/>
    <w:tmpl w:val="2A4E5CC0"/>
    <w:lvl w:ilvl="0" w:tplc="794E2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3770A93"/>
    <w:multiLevelType w:val="hybridMultilevel"/>
    <w:tmpl w:val="77FC8002"/>
    <w:lvl w:ilvl="0" w:tplc="04190009">
      <w:start w:val="1"/>
      <w:numFmt w:val="bullet"/>
      <w:lvlText w:val="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 w15:restartNumberingAfterBreak="0">
    <w:nsid w:val="738D3B8C"/>
    <w:multiLevelType w:val="multilevel"/>
    <w:tmpl w:val="622A3C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" w15:restartNumberingAfterBreak="0">
    <w:nsid w:val="74930281"/>
    <w:multiLevelType w:val="hybridMultilevel"/>
    <w:tmpl w:val="033675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</w:num>
  <w:num w:numId="4">
    <w:abstractNumId w:val="15"/>
  </w:num>
  <w:num w:numId="5">
    <w:abstractNumId w:val="9"/>
  </w:num>
  <w:num w:numId="6">
    <w:abstractNumId w:val="7"/>
  </w:num>
  <w:num w:numId="7">
    <w:abstractNumId w:val="13"/>
  </w:num>
  <w:num w:numId="8">
    <w:abstractNumId w:val="3"/>
  </w:num>
  <w:num w:numId="9">
    <w:abstractNumId w:val="5"/>
  </w:num>
  <w:num w:numId="10">
    <w:abstractNumId w:val="8"/>
  </w:num>
  <w:num w:numId="11">
    <w:abstractNumId w:val="14"/>
  </w:num>
  <w:num w:numId="12">
    <w:abstractNumId w:val="11"/>
  </w:num>
  <w:num w:numId="13">
    <w:abstractNumId w:val="4"/>
  </w:num>
  <w:num w:numId="14">
    <w:abstractNumId w:val="10"/>
  </w:num>
  <w:num w:numId="15">
    <w:abstractNumId w:val="16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DA"/>
    <w:rsid w:val="000128A1"/>
    <w:rsid w:val="000139EC"/>
    <w:rsid w:val="00016D44"/>
    <w:rsid w:val="00086EA0"/>
    <w:rsid w:val="000A076B"/>
    <w:rsid w:val="000B7B40"/>
    <w:rsid w:val="000C76AE"/>
    <w:rsid w:val="000D5468"/>
    <w:rsid w:val="00101222"/>
    <w:rsid w:val="00112347"/>
    <w:rsid w:val="00113C8D"/>
    <w:rsid w:val="00114F59"/>
    <w:rsid w:val="00114F88"/>
    <w:rsid w:val="00127FE5"/>
    <w:rsid w:val="001314F8"/>
    <w:rsid w:val="00172AE2"/>
    <w:rsid w:val="00195C18"/>
    <w:rsid w:val="001B3D04"/>
    <w:rsid w:val="001B69E9"/>
    <w:rsid w:val="001D7C03"/>
    <w:rsid w:val="00325272"/>
    <w:rsid w:val="00327A6B"/>
    <w:rsid w:val="00354C2A"/>
    <w:rsid w:val="00373744"/>
    <w:rsid w:val="0038029B"/>
    <w:rsid w:val="003D24BC"/>
    <w:rsid w:val="003E7280"/>
    <w:rsid w:val="003F7C38"/>
    <w:rsid w:val="00413EF8"/>
    <w:rsid w:val="0042583E"/>
    <w:rsid w:val="00480A1B"/>
    <w:rsid w:val="004B3C35"/>
    <w:rsid w:val="004F35F1"/>
    <w:rsid w:val="005C15AC"/>
    <w:rsid w:val="005E56F6"/>
    <w:rsid w:val="006129DA"/>
    <w:rsid w:val="0061497A"/>
    <w:rsid w:val="00642EBB"/>
    <w:rsid w:val="006A4E5E"/>
    <w:rsid w:val="006C20A8"/>
    <w:rsid w:val="006C6DB6"/>
    <w:rsid w:val="007006DD"/>
    <w:rsid w:val="0073560B"/>
    <w:rsid w:val="007643F4"/>
    <w:rsid w:val="007839D8"/>
    <w:rsid w:val="007E293A"/>
    <w:rsid w:val="007E2B1F"/>
    <w:rsid w:val="00801B7C"/>
    <w:rsid w:val="008248E8"/>
    <w:rsid w:val="0083352E"/>
    <w:rsid w:val="00845ED9"/>
    <w:rsid w:val="00885A31"/>
    <w:rsid w:val="008E437D"/>
    <w:rsid w:val="008F1F9A"/>
    <w:rsid w:val="00912FC8"/>
    <w:rsid w:val="00931414"/>
    <w:rsid w:val="009879F5"/>
    <w:rsid w:val="009B1DC1"/>
    <w:rsid w:val="009D3DA4"/>
    <w:rsid w:val="009E2B72"/>
    <w:rsid w:val="00A032C1"/>
    <w:rsid w:val="00A2171B"/>
    <w:rsid w:val="00A252CA"/>
    <w:rsid w:val="00A40684"/>
    <w:rsid w:val="00A51C17"/>
    <w:rsid w:val="00A97813"/>
    <w:rsid w:val="00AC5481"/>
    <w:rsid w:val="00AD7BC0"/>
    <w:rsid w:val="00AE5CFA"/>
    <w:rsid w:val="00B07CD7"/>
    <w:rsid w:val="00B520E0"/>
    <w:rsid w:val="00B66E45"/>
    <w:rsid w:val="00B67FC2"/>
    <w:rsid w:val="00B94CB5"/>
    <w:rsid w:val="00BB5A5F"/>
    <w:rsid w:val="00BF2866"/>
    <w:rsid w:val="00C5662E"/>
    <w:rsid w:val="00C77C71"/>
    <w:rsid w:val="00C800B1"/>
    <w:rsid w:val="00CC7BE5"/>
    <w:rsid w:val="00CD30E3"/>
    <w:rsid w:val="00D349E5"/>
    <w:rsid w:val="00D37E59"/>
    <w:rsid w:val="00D560BD"/>
    <w:rsid w:val="00D81C70"/>
    <w:rsid w:val="00DA2BE1"/>
    <w:rsid w:val="00DD60E8"/>
    <w:rsid w:val="00E23799"/>
    <w:rsid w:val="00E55D66"/>
    <w:rsid w:val="00E85AEA"/>
    <w:rsid w:val="00E91452"/>
    <w:rsid w:val="00E944B8"/>
    <w:rsid w:val="00EC71A5"/>
    <w:rsid w:val="00ED6BE3"/>
    <w:rsid w:val="00EF755A"/>
    <w:rsid w:val="00F32E48"/>
    <w:rsid w:val="00F46589"/>
    <w:rsid w:val="00F75B2E"/>
    <w:rsid w:val="00F9041C"/>
    <w:rsid w:val="00F94735"/>
    <w:rsid w:val="00FB031B"/>
    <w:rsid w:val="00FB2865"/>
    <w:rsid w:val="00FB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60DF65"/>
  <w15:docId w15:val="{2A1C3DEB-50F8-4305-997F-DEED9F34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06DD"/>
  </w:style>
  <w:style w:type="character" w:styleId="a3">
    <w:name w:val="Hyperlink"/>
    <w:basedOn w:val="a0"/>
    <w:uiPriority w:val="99"/>
    <w:unhideWhenUsed/>
    <w:rsid w:val="007006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56F6"/>
    <w:pPr>
      <w:ind w:left="720"/>
      <w:contextualSpacing/>
    </w:pPr>
  </w:style>
  <w:style w:type="table" w:styleId="a5">
    <w:name w:val="Table Grid"/>
    <w:basedOn w:val="a1"/>
    <w:uiPriority w:val="59"/>
    <w:rsid w:val="00F46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9879F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FontStyle12">
    <w:name w:val="Font Style12"/>
    <w:rsid w:val="003D24BC"/>
    <w:rPr>
      <w:rFonts w:ascii="Times New Roman" w:hAnsi="Times New Roman"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845E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ED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C77C7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7C71"/>
  </w:style>
  <w:style w:type="character" w:customStyle="1" w:styleId="aa">
    <w:name w:val="Текст примечания Знак"/>
    <w:basedOn w:val="a0"/>
    <w:link w:val="a9"/>
    <w:uiPriority w:val="99"/>
    <w:semiHidden/>
    <w:rsid w:val="00C77C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7C7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7C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086E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86E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86E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86E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file:///C:\Users\kuznetsova\Downloads\dobrygorod.spb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6BD5C-403D-4169-9819-5517B2119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Усанина</dc:creator>
  <cp:lastModifiedBy>Дарья Кузнецова / Darya Kuznetsova</cp:lastModifiedBy>
  <cp:revision>2</cp:revision>
  <cp:lastPrinted>2015-11-03T10:19:00Z</cp:lastPrinted>
  <dcterms:created xsi:type="dcterms:W3CDTF">2015-11-11T08:01:00Z</dcterms:created>
  <dcterms:modified xsi:type="dcterms:W3CDTF">2015-11-11T08:01:00Z</dcterms:modified>
</cp:coreProperties>
</file>