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4029B" w14:textId="77777777" w:rsidR="00F62C37" w:rsidRPr="00564076" w:rsidRDefault="00011B89" w:rsidP="00564076">
      <w:pPr>
        <w:rPr>
          <w:rFonts w:ascii="Calibri Light" w:hAnsi="Calibri Light" w:cstheme="minorHAnsi"/>
          <w:b/>
          <w:sz w:val="22"/>
          <w:szCs w:val="22"/>
        </w:rPr>
      </w:pPr>
      <w:r>
        <w:rPr>
          <w:rFonts w:ascii="Calibri Light" w:hAnsi="Calibri Light" w:cstheme="minorHAnsi"/>
          <w:b/>
          <w:sz w:val="22"/>
          <w:szCs w:val="22"/>
        </w:rPr>
        <w:t>Сообщение для СМИ</w:t>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Pr>
          <w:rFonts w:ascii="Calibri Light" w:hAnsi="Calibri Light" w:cstheme="minorHAnsi"/>
          <w:b/>
          <w:sz w:val="22"/>
          <w:szCs w:val="22"/>
        </w:rPr>
        <w:tab/>
      </w:r>
      <w:r w:rsidR="00287BFD">
        <w:rPr>
          <w:rFonts w:ascii="Calibri Light" w:hAnsi="Calibri Light" w:cstheme="minorHAnsi"/>
          <w:b/>
          <w:sz w:val="22"/>
          <w:szCs w:val="22"/>
        </w:rPr>
        <w:tab/>
      </w:r>
      <w:r w:rsidR="00A238EC">
        <w:rPr>
          <w:rFonts w:ascii="Calibri Light" w:hAnsi="Calibri Light" w:cstheme="minorHAnsi"/>
          <w:b/>
          <w:sz w:val="22"/>
          <w:szCs w:val="22"/>
        </w:rPr>
        <w:t xml:space="preserve">             </w:t>
      </w:r>
      <w:r w:rsidR="00A238EC" w:rsidRPr="00564076">
        <w:rPr>
          <w:rFonts w:ascii="Calibri Light" w:hAnsi="Calibri Light" w:cstheme="minorHAnsi"/>
          <w:b/>
          <w:sz w:val="22"/>
          <w:szCs w:val="22"/>
        </w:rPr>
        <w:t>1</w:t>
      </w:r>
      <w:r w:rsidR="00A238EC">
        <w:rPr>
          <w:rFonts w:ascii="Calibri Light" w:hAnsi="Calibri Light" w:cstheme="minorHAnsi"/>
          <w:b/>
          <w:sz w:val="22"/>
          <w:szCs w:val="22"/>
        </w:rPr>
        <w:t xml:space="preserve">3 </w:t>
      </w:r>
      <w:r w:rsidR="003A25F8" w:rsidRPr="00564076">
        <w:rPr>
          <w:rFonts w:ascii="Calibri Light" w:hAnsi="Calibri Light" w:cstheme="minorHAnsi"/>
          <w:b/>
          <w:sz w:val="22"/>
          <w:szCs w:val="22"/>
        </w:rPr>
        <w:t>а</w:t>
      </w:r>
      <w:r w:rsidR="00564076" w:rsidRPr="00564076">
        <w:rPr>
          <w:rFonts w:ascii="Calibri Light" w:hAnsi="Calibri Light" w:cstheme="minorHAnsi"/>
          <w:b/>
          <w:sz w:val="22"/>
          <w:szCs w:val="22"/>
        </w:rPr>
        <w:t>преля 2017 г.</w:t>
      </w:r>
    </w:p>
    <w:p w14:paraId="1874B3ED" w14:textId="77777777" w:rsidR="00564076" w:rsidRPr="00564076" w:rsidRDefault="00564076" w:rsidP="00176251">
      <w:pPr>
        <w:spacing w:after="240"/>
        <w:jc w:val="center"/>
        <w:rPr>
          <w:rFonts w:ascii="Calibri Light" w:hAnsi="Calibri Light" w:cstheme="minorHAnsi"/>
          <w:b/>
          <w:sz w:val="22"/>
          <w:szCs w:val="22"/>
        </w:rPr>
      </w:pPr>
    </w:p>
    <w:p w14:paraId="502746BD" w14:textId="77777777" w:rsidR="003A25F8" w:rsidRPr="00564076" w:rsidRDefault="00CE7B14" w:rsidP="00AA7AC2">
      <w:pPr>
        <w:spacing w:after="240"/>
        <w:jc w:val="both"/>
        <w:rPr>
          <w:rFonts w:ascii="Calibri" w:hAnsi="Calibri" w:cstheme="minorHAnsi"/>
          <w:b/>
          <w:sz w:val="22"/>
          <w:szCs w:val="22"/>
        </w:rPr>
      </w:pPr>
      <w:r>
        <w:rPr>
          <w:rFonts w:ascii="Calibri" w:hAnsi="Calibri" w:cstheme="minorHAnsi"/>
          <w:b/>
          <w:sz w:val="22"/>
          <w:szCs w:val="22"/>
        </w:rPr>
        <w:t>Объявлен</w:t>
      </w:r>
      <w:r w:rsidR="00564076">
        <w:rPr>
          <w:rFonts w:ascii="Calibri" w:hAnsi="Calibri" w:cstheme="minorHAnsi"/>
          <w:b/>
          <w:sz w:val="22"/>
          <w:szCs w:val="22"/>
        </w:rPr>
        <w:t xml:space="preserve"> старт Всероссийского конкурса</w:t>
      </w:r>
      <w:r>
        <w:rPr>
          <w:rFonts w:ascii="Calibri" w:hAnsi="Calibri" w:cstheme="minorHAnsi"/>
          <w:b/>
          <w:sz w:val="22"/>
          <w:szCs w:val="22"/>
        </w:rPr>
        <w:t xml:space="preserve"> социальных проектов в поддержку пожилых людей «Активное поколение»</w:t>
      </w:r>
    </w:p>
    <w:p w14:paraId="0DD1B0FB" w14:textId="330F0CCC" w:rsidR="00023E3C" w:rsidRPr="00564076" w:rsidRDefault="003A25F8" w:rsidP="00AA7AC2">
      <w:pPr>
        <w:ind w:firstLine="567"/>
        <w:jc w:val="both"/>
        <w:rPr>
          <w:rFonts w:ascii="Calibri Light" w:hAnsi="Calibri Light" w:cstheme="minorHAnsi"/>
          <w:sz w:val="22"/>
          <w:szCs w:val="22"/>
        </w:rPr>
      </w:pPr>
      <w:r w:rsidRPr="00564076">
        <w:rPr>
          <w:rFonts w:ascii="Calibri Light" w:hAnsi="Calibri Light" w:cstheme="minorHAnsi"/>
          <w:sz w:val="22"/>
          <w:szCs w:val="22"/>
        </w:rPr>
        <w:t>1</w:t>
      </w:r>
      <w:r w:rsidR="00A238EC">
        <w:rPr>
          <w:rFonts w:ascii="Calibri Light" w:hAnsi="Calibri Light" w:cstheme="minorHAnsi"/>
          <w:sz w:val="22"/>
          <w:szCs w:val="22"/>
        </w:rPr>
        <w:t>3</w:t>
      </w:r>
      <w:r w:rsidRPr="00564076">
        <w:rPr>
          <w:rFonts w:ascii="Calibri Light" w:hAnsi="Calibri Light" w:cstheme="minorHAnsi"/>
          <w:sz w:val="22"/>
          <w:szCs w:val="22"/>
        </w:rPr>
        <w:t xml:space="preserve"> апреля</w:t>
      </w:r>
      <w:r w:rsidR="00FF1B78">
        <w:rPr>
          <w:rFonts w:ascii="Calibri Light" w:hAnsi="Calibri Light" w:cstheme="minorHAnsi"/>
          <w:sz w:val="22"/>
          <w:szCs w:val="22"/>
        </w:rPr>
        <w:t xml:space="preserve"> начинается</w:t>
      </w:r>
      <w:r w:rsidR="00E4655F">
        <w:rPr>
          <w:rFonts w:ascii="Calibri Light" w:hAnsi="Calibri Light" w:cstheme="minorHAnsi"/>
          <w:sz w:val="22"/>
          <w:szCs w:val="22"/>
        </w:rPr>
        <w:t xml:space="preserve"> приё</w:t>
      </w:r>
      <w:r w:rsidR="00CB2718">
        <w:rPr>
          <w:rFonts w:ascii="Calibri Light" w:hAnsi="Calibri Light" w:cstheme="minorHAnsi"/>
          <w:sz w:val="22"/>
          <w:szCs w:val="22"/>
        </w:rPr>
        <w:t>м заявок на</w:t>
      </w:r>
      <w:r w:rsidRPr="00564076">
        <w:rPr>
          <w:rFonts w:ascii="Calibri Light" w:hAnsi="Calibri Light" w:cstheme="minorHAnsi"/>
          <w:sz w:val="22"/>
          <w:szCs w:val="22"/>
        </w:rPr>
        <w:t xml:space="preserve"> </w:t>
      </w:r>
      <w:r w:rsidR="00FF1B78">
        <w:rPr>
          <w:rFonts w:ascii="Calibri Light" w:hAnsi="Calibri Light" w:cstheme="minorHAnsi"/>
          <w:sz w:val="22"/>
          <w:szCs w:val="22"/>
        </w:rPr>
        <w:t xml:space="preserve">участие во </w:t>
      </w:r>
      <w:r w:rsidRPr="00564076">
        <w:rPr>
          <w:rFonts w:ascii="Calibri Light" w:hAnsi="Calibri Light" w:cstheme="minorHAnsi"/>
          <w:sz w:val="22"/>
          <w:szCs w:val="22"/>
        </w:rPr>
        <w:t>Всероссийск</w:t>
      </w:r>
      <w:r w:rsidR="00FF1B78">
        <w:rPr>
          <w:rFonts w:ascii="Calibri Light" w:hAnsi="Calibri Light" w:cstheme="minorHAnsi"/>
          <w:sz w:val="22"/>
          <w:szCs w:val="22"/>
        </w:rPr>
        <w:t>ом</w:t>
      </w:r>
      <w:r w:rsidRPr="00564076">
        <w:rPr>
          <w:rFonts w:ascii="Calibri Light" w:hAnsi="Calibri Light" w:cstheme="minorHAnsi"/>
          <w:sz w:val="22"/>
          <w:szCs w:val="22"/>
        </w:rPr>
        <w:t xml:space="preserve"> конкурс</w:t>
      </w:r>
      <w:r w:rsidR="00FF1B78">
        <w:rPr>
          <w:rFonts w:ascii="Calibri Light" w:hAnsi="Calibri Light" w:cstheme="minorHAnsi"/>
          <w:sz w:val="22"/>
          <w:szCs w:val="22"/>
        </w:rPr>
        <w:t>е</w:t>
      </w:r>
      <w:r w:rsidRPr="00564076">
        <w:rPr>
          <w:rFonts w:ascii="Calibri Light" w:hAnsi="Calibri Light" w:cstheme="minorHAnsi"/>
          <w:sz w:val="22"/>
          <w:szCs w:val="22"/>
        </w:rPr>
        <w:t xml:space="preserve"> социальны</w:t>
      </w:r>
      <w:r w:rsidR="004700DE" w:rsidRPr="00564076">
        <w:rPr>
          <w:rFonts w:ascii="Calibri Light" w:hAnsi="Calibri Light" w:cstheme="minorHAnsi"/>
          <w:sz w:val="22"/>
          <w:szCs w:val="22"/>
        </w:rPr>
        <w:t xml:space="preserve">х проектов </w:t>
      </w:r>
      <w:r w:rsidR="00CE7B14" w:rsidRPr="00CE7B14">
        <w:rPr>
          <w:rFonts w:ascii="Calibri Light" w:hAnsi="Calibri Light" w:cstheme="minorHAnsi"/>
          <w:sz w:val="22"/>
          <w:szCs w:val="22"/>
        </w:rPr>
        <w:t xml:space="preserve">в поддержку пожилых людей </w:t>
      </w:r>
      <w:r w:rsidR="004700DE" w:rsidRPr="00564076">
        <w:rPr>
          <w:rFonts w:ascii="Calibri Light" w:hAnsi="Calibri Light" w:cstheme="minorHAnsi"/>
          <w:sz w:val="22"/>
          <w:szCs w:val="22"/>
        </w:rPr>
        <w:t>«Активное поколение»</w:t>
      </w:r>
      <w:r w:rsidR="00CB2718">
        <w:rPr>
          <w:rFonts w:ascii="Calibri Light" w:hAnsi="Calibri Light" w:cstheme="minorHAnsi"/>
          <w:sz w:val="22"/>
          <w:szCs w:val="22"/>
        </w:rPr>
        <w:t xml:space="preserve">, </w:t>
      </w:r>
      <w:r w:rsidR="00FF1B78">
        <w:rPr>
          <w:rFonts w:ascii="Calibri Light" w:hAnsi="Calibri Light" w:cstheme="minorHAnsi"/>
          <w:sz w:val="22"/>
          <w:szCs w:val="22"/>
        </w:rPr>
        <w:t>который реализуется</w:t>
      </w:r>
      <w:r w:rsidR="00617798">
        <w:rPr>
          <w:rFonts w:ascii="Calibri Light" w:hAnsi="Calibri Light" w:cstheme="minorHAnsi"/>
          <w:sz w:val="22"/>
          <w:szCs w:val="22"/>
        </w:rPr>
        <w:t xml:space="preserve"> </w:t>
      </w:r>
      <w:r w:rsidR="00E152E1">
        <w:rPr>
          <w:rFonts w:ascii="Calibri Light" w:hAnsi="Calibri Light" w:cstheme="minorHAnsi"/>
          <w:sz w:val="22"/>
          <w:szCs w:val="22"/>
        </w:rPr>
        <w:t>Благотворительным Фондом «Добрый город Петербург»</w:t>
      </w:r>
      <w:r w:rsidR="00E152E1">
        <w:rPr>
          <w:rFonts w:ascii="Calibri Light" w:hAnsi="Calibri Light" w:cstheme="minorHAnsi"/>
          <w:sz w:val="22"/>
          <w:szCs w:val="22"/>
        </w:rPr>
        <w:t xml:space="preserve"> </w:t>
      </w:r>
      <w:r w:rsidR="00CE7B14">
        <w:rPr>
          <w:rFonts w:ascii="Calibri Light" w:hAnsi="Calibri Light" w:cstheme="minorHAnsi"/>
          <w:sz w:val="22"/>
          <w:szCs w:val="22"/>
        </w:rPr>
        <w:t>при финансовой поддержке</w:t>
      </w:r>
      <w:r w:rsidR="00C92DE2">
        <w:rPr>
          <w:rFonts w:ascii="Calibri Light" w:hAnsi="Calibri Light" w:cstheme="minorHAnsi"/>
          <w:sz w:val="22"/>
          <w:szCs w:val="22"/>
        </w:rPr>
        <w:t xml:space="preserve"> </w:t>
      </w:r>
      <w:r w:rsidR="00CE7B14">
        <w:rPr>
          <w:rFonts w:ascii="Calibri Light" w:hAnsi="Calibri Light" w:cstheme="minorHAnsi"/>
          <w:sz w:val="22"/>
          <w:szCs w:val="22"/>
        </w:rPr>
        <w:t>Благотворительного</w:t>
      </w:r>
      <w:r w:rsidR="00CE7B14" w:rsidRPr="00564076">
        <w:rPr>
          <w:rFonts w:ascii="Calibri Light" w:hAnsi="Calibri Light" w:cstheme="minorHAnsi"/>
          <w:sz w:val="22"/>
          <w:szCs w:val="22"/>
        </w:rPr>
        <w:t xml:space="preserve"> фонд</w:t>
      </w:r>
      <w:r w:rsidR="00CE7B14">
        <w:rPr>
          <w:rFonts w:ascii="Calibri Light" w:hAnsi="Calibri Light" w:cstheme="minorHAnsi"/>
          <w:sz w:val="22"/>
          <w:szCs w:val="22"/>
        </w:rPr>
        <w:t>а</w:t>
      </w:r>
      <w:r w:rsidR="00CE7B14" w:rsidRPr="00564076">
        <w:rPr>
          <w:rFonts w:ascii="Calibri Light" w:hAnsi="Calibri Light" w:cstheme="minorHAnsi"/>
          <w:sz w:val="22"/>
          <w:szCs w:val="22"/>
        </w:rPr>
        <w:t xml:space="preserve"> Елены и Геннадия Тимченко</w:t>
      </w:r>
      <w:r w:rsidR="00E537F6">
        <w:rPr>
          <w:rFonts w:ascii="Calibri Light" w:hAnsi="Calibri Light" w:cstheme="minorHAnsi"/>
          <w:sz w:val="22"/>
          <w:szCs w:val="22"/>
        </w:rPr>
        <w:t>.</w:t>
      </w:r>
    </w:p>
    <w:p w14:paraId="407F4B60" w14:textId="77777777" w:rsidR="0024626C" w:rsidRDefault="00D47957" w:rsidP="00AA7AC2">
      <w:pPr>
        <w:ind w:firstLine="567"/>
        <w:jc w:val="both"/>
        <w:rPr>
          <w:rFonts w:ascii="Calibri Light" w:hAnsi="Calibri Light" w:cstheme="minorHAnsi"/>
          <w:sz w:val="22"/>
          <w:szCs w:val="22"/>
        </w:rPr>
      </w:pPr>
      <w:r>
        <w:rPr>
          <w:rFonts w:ascii="Calibri Light" w:hAnsi="Calibri Light" w:cstheme="minorHAnsi"/>
          <w:sz w:val="22"/>
          <w:szCs w:val="22"/>
        </w:rPr>
        <w:t>Цель конкурса – поддержка</w:t>
      </w:r>
      <w:r w:rsidRPr="00D47957">
        <w:rPr>
          <w:rFonts w:ascii="Calibri Light" w:hAnsi="Calibri Light" w:cstheme="minorHAnsi"/>
          <w:sz w:val="22"/>
          <w:szCs w:val="22"/>
        </w:rPr>
        <w:t xml:space="preserve"> проектов, направленных на оказание необходимой помощи пожилым людям и </w:t>
      </w:r>
      <w:r w:rsidR="00F53611">
        <w:rPr>
          <w:rFonts w:ascii="Calibri Light" w:hAnsi="Calibri Light" w:cstheme="minorHAnsi"/>
          <w:sz w:val="22"/>
          <w:szCs w:val="22"/>
        </w:rPr>
        <w:t xml:space="preserve">на вовлечение их </w:t>
      </w:r>
      <w:r w:rsidR="00E57515">
        <w:rPr>
          <w:rFonts w:ascii="Calibri Light" w:hAnsi="Calibri Light" w:cstheme="minorHAnsi"/>
          <w:sz w:val="22"/>
          <w:szCs w:val="22"/>
        </w:rPr>
        <w:t>в активную общественную деятельность.</w:t>
      </w:r>
      <w:r w:rsidRPr="00D47957">
        <w:rPr>
          <w:rFonts w:ascii="Calibri Light" w:hAnsi="Calibri Light" w:cstheme="minorHAnsi"/>
          <w:sz w:val="22"/>
          <w:szCs w:val="22"/>
        </w:rPr>
        <w:t xml:space="preserve"> </w:t>
      </w:r>
    </w:p>
    <w:p w14:paraId="6E7B7292" w14:textId="77777777" w:rsidR="00CB2718" w:rsidRDefault="00A124D4" w:rsidP="00AA7AC2">
      <w:pPr>
        <w:ind w:firstLine="567"/>
        <w:jc w:val="both"/>
        <w:rPr>
          <w:rFonts w:ascii="Calibri Light" w:hAnsi="Calibri Light" w:cstheme="minorHAnsi"/>
          <w:sz w:val="22"/>
          <w:szCs w:val="22"/>
        </w:rPr>
      </w:pPr>
      <w:r>
        <w:rPr>
          <w:rFonts w:ascii="Calibri Light" w:hAnsi="Calibri Light" w:cstheme="minorHAnsi"/>
          <w:sz w:val="22"/>
          <w:szCs w:val="22"/>
        </w:rPr>
        <w:t>П</w:t>
      </w:r>
      <w:r w:rsidR="00CB2718" w:rsidRPr="00564076">
        <w:rPr>
          <w:rFonts w:ascii="Calibri Light" w:hAnsi="Calibri Light" w:cstheme="minorHAnsi"/>
          <w:sz w:val="22"/>
          <w:szCs w:val="22"/>
        </w:rPr>
        <w:t>о официальным данным</w:t>
      </w:r>
      <w:r w:rsidR="007D27B6">
        <w:rPr>
          <w:rFonts w:ascii="Calibri Light" w:hAnsi="Calibri Light" w:cstheme="minorHAnsi"/>
          <w:sz w:val="22"/>
          <w:szCs w:val="22"/>
        </w:rPr>
        <w:t>,</w:t>
      </w:r>
      <w:r w:rsidR="00C92DE2">
        <w:rPr>
          <w:rFonts w:ascii="Calibri Light" w:hAnsi="Calibri Light" w:cstheme="minorHAnsi"/>
          <w:sz w:val="22"/>
          <w:szCs w:val="22"/>
        </w:rPr>
        <w:t xml:space="preserve"> сегодня</w:t>
      </w:r>
      <w:r w:rsidR="00FF1B78">
        <w:rPr>
          <w:rFonts w:ascii="Calibri Light" w:hAnsi="Calibri Light" w:cstheme="minorHAnsi"/>
          <w:sz w:val="22"/>
          <w:szCs w:val="22"/>
        </w:rPr>
        <w:t xml:space="preserve"> в России доля населения</w:t>
      </w:r>
      <w:r w:rsidR="00CB2718" w:rsidRPr="00564076">
        <w:rPr>
          <w:rFonts w:ascii="Calibri Light" w:hAnsi="Calibri Light" w:cstheme="minorHAnsi"/>
          <w:sz w:val="22"/>
          <w:szCs w:val="22"/>
        </w:rPr>
        <w:t xml:space="preserve"> </w:t>
      </w:r>
      <w:r w:rsidR="00CB2718">
        <w:rPr>
          <w:rFonts w:ascii="Calibri Light" w:hAnsi="Calibri Light" w:cstheme="minorHAnsi"/>
          <w:sz w:val="22"/>
          <w:szCs w:val="22"/>
        </w:rPr>
        <w:t xml:space="preserve">старше </w:t>
      </w:r>
      <w:r w:rsidR="00CB2718" w:rsidRPr="0095027B">
        <w:rPr>
          <w:rFonts w:ascii="Calibri Light" w:hAnsi="Calibri Light" w:cstheme="minorHAnsi"/>
          <w:sz w:val="22"/>
          <w:szCs w:val="22"/>
        </w:rPr>
        <w:t>65 лет составля</w:t>
      </w:r>
      <w:r w:rsidR="00C92DE2">
        <w:rPr>
          <w:rFonts w:ascii="Calibri Light" w:hAnsi="Calibri Light" w:cstheme="minorHAnsi"/>
          <w:sz w:val="22"/>
          <w:szCs w:val="22"/>
        </w:rPr>
        <w:t xml:space="preserve">ет 12,9%, пенсионного возраста – </w:t>
      </w:r>
      <w:r w:rsidR="00CB2718" w:rsidRPr="0095027B">
        <w:rPr>
          <w:rFonts w:ascii="Calibri Light" w:hAnsi="Calibri Light" w:cstheme="minorHAnsi"/>
          <w:sz w:val="22"/>
          <w:szCs w:val="22"/>
        </w:rPr>
        <w:t xml:space="preserve">23%. </w:t>
      </w:r>
      <w:r w:rsidR="00CB2718">
        <w:rPr>
          <w:rFonts w:ascii="Calibri Light" w:hAnsi="Calibri Light" w:cstheme="minorHAnsi"/>
          <w:sz w:val="22"/>
          <w:szCs w:val="22"/>
        </w:rPr>
        <w:t>По прогнозам</w:t>
      </w:r>
      <w:r>
        <w:rPr>
          <w:rFonts w:ascii="Calibri Light" w:hAnsi="Calibri Light" w:cstheme="minorHAnsi"/>
          <w:sz w:val="22"/>
          <w:szCs w:val="22"/>
        </w:rPr>
        <w:t>,</w:t>
      </w:r>
      <w:r w:rsidR="00CB2718" w:rsidRPr="00DD7E01">
        <w:rPr>
          <w:rFonts w:ascii="Calibri Light" w:hAnsi="Calibri Light" w:cstheme="minorHAnsi"/>
          <w:sz w:val="22"/>
          <w:szCs w:val="22"/>
        </w:rPr>
        <w:t xml:space="preserve"> к 2020 г</w:t>
      </w:r>
      <w:r w:rsidR="00C92DE2">
        <w:rPr>
          <w:rFonts w:ascii="Calibri Light" w:hAnsi="Calibri Light" w:cstheme="minorHAnsi"/>
          <w:sz w:val="22"/>
          <w:szCs w:val="22"/>
        </w:rPr>
        <w:t>. доля</w:t>
      </w:r>
      <w:r w:rsidR="00CB2718" w:rsidRPr="00DD7E01">
        <w:rPr>
          <w:rFonts w:ascii="Calibri Light" w:hAnsi="Calibri Light" w:cstheme="minorHAnsi"/>
          <w:sz w:val="22"/>
          <w:szCs w:val="22"/>
        </w:rPr>
        <w:t xml:space="preserve"> пенсионеров </w:t>
      </w:r>
      <w:r w:rsidR="00C92DE2">
        <w:rPr>
          <w:rFonts w:ascii="Calibri Light" w:hAnsi="Calibri Light" w:cstheme="minorHAnsi"/>
          <w:sz w:val="22"/>
          <w:szCs w:val="22"/>
        </w:rPr>
        <w:t xml:space="preserve">в общей численности населения </w:t>
      </w:r>
      <w:r w:rsidR="00FF1B78">
        <w:rPr>
          <w:rFonts w:ascii="Calibri Light" w:hAnsi="Calibri Light" w:cstheme="minorHAnsi"/>
          <w:sz w:val="22"/>
          <w:szCs w:val="22"/>
        </w:rPr>
        <w:t xml:space="preserve">страны </w:t>
      </w:r>
      <w:r w:rsidR="00CB2718" w:rsidRPr="00DD7E01">
        <w:rPr>
          <w:rFonts w:ascii="Calibri Light" w:hAnsi="Calibri Light" w:cstheme="minorHAnsi"/>
          <w:sz w:val="22"/>
          <w:szCs w:val="22"/>
        </w:rPr>
        <w:t>увеличится до 26%</w:t>
      </w:r>
      <w:r w:rsidR="00CB2718">
        <w:rPr>
          <w:rFonts w:ascii="Calibri Light" w:hAnsi="Calibri Light" w:cstheme="minorHAnsi"/>
          <w:sz w:val="22"/>
          <w:szCs w:val="22"/>
        </w:rPr>
        <w:t xml:space="preserve">. </w:t>
      </w:r>
      <w:r w:rsidR="00FF1B78">
        <w:rPr>
          <w:rFonts w:ascii="Calibri Light" w:hAnsi="Calibri Light" w:cstheme="minorHAnsi"/>
          <w:sz w:val="22"/>
          <w:szCs w:val="22"/>
        </w:rPr>
        <w:t xml:space="preserve">Однако для многих людей достижение </w:t>
      </w:r>
      <w:r w:rsidR="003A4174">
        <w:rPr>
          <w:rFonts w:ascii="Calibri Light" w:hAnsi="Calibri Light" w:cstheme="minorHAnsi"/>
          <w:sz w:val="22"/>
          <w:szCs w:val="22"/>
        </w:rPr>
        <w:t xml:space="preserve">зрелого </w:t>
      </w:r>
      <w:r w:rsidR="00FF1B78">
        <w:rPr>
          <w:rFonts w:ascii="Calibri Light" w:hAnsi="Calibri Light" w:cstheme="minorHAnsi"/>
          <w:sz w:val="22"/>
          <w:szCs w:val="22"/>
        </w:rPr>
        <w:t xml:space="preserve">возраста не означает утрату </w:t>
      </w:r>
      <w:r w:rsidR="008048EE">
        <w:rPr>
          <w:rFonts w:ascii="Calibri Light" w:hAnsi="Calibri Light" w:cstheme="minorHAnsi"/>
          <w:sz w:val="22"/>
          <w:szCs w:val="22"/>
        </w:rPr>
        <w:t>интереса к жизни.</w:t>
      </w:r>
      <w:r w:rsidR="004C6CDA">
        <w:rPr>
          <w:rFonts w:ascii="Calibri Light" w:hAnsi="Calibri Light" w:cstheme="minorHAnsi"/>
          <w:sz w:val="22"/>
          <w:szCs w:val="22"/>
        </w:rPr>
        <w:t xml:space="preserve"> </w:t>
      </w:r>
      <w:r w:rsidR="00353D71">
        <w:rPr>
          <w:rFonts w:ascii="Calibri Light" w:hAnsi="Calibri Light" w:cstheme="minorHAnsi"/>
          <w:sz w:val="22"/>
          <w:szCs w:val="22"/>
        </w:rPr>
        <w:t xml:space="preserve">Они хотят </w:t>
      </w:r>
      <w:r w:rsidR="000D7F64">
        <w:rPr>
          <w:rFonts w:ascii="Calibri Light" w:hAnsi="Calibri Light" w:cstheme="minorHAnsi"/>
          <w:sz w:val="22"/>
          <w:szCs w:val="22"/>
        </w:rPr>
        <w:t xml:space="preserve">быть востребованными, отдавая обществу свой </w:t>
      </w:r>
      <w:r w:rsidR="003A4174">
        <w:rPr>
          <w:rFonts w:ascii="Calibri Light" w:hAnsi="Calibri Light" w:cstheme="minorHAnsi"/>
          <w:sz w:val="22"/>
          <w:szCs w:val="22"/>
        </w:rPr>
        <w:t>предпринимательск</w:t>
      </w:r>
      <w:r w:rsidR="000D7F64">
        <w:rPr>
          <w:rFonts w:ascii="Calibri Light" w:hAnsi="Calibri Light" w:cstheme="minorHAnsi"/>
          <w:sz w:val="22"/>
          <w:szCs w:val="22"/>
        </w:rPr>
        <w:t>ий</w:t>
      </w:r>
      <w:r w:rsidR="003A4174">
        <w:rPr>
          <w:rFonts w:ascii="Calibri Light" w:hAnsi="Calibri Light" w:cstheme="minorHAnsi"/>
          <w:sz w:val="22"/>
          <w:szCs w:val="22"/>
        </w:rPr>
        <w:t xml:space="preserve"> </w:t>
      </w:r>
      <w:r w:rsidR="00295FF1">
        <w:rPr>
          <w:rFonts w:ascii="Calibri Light" w:hAnsi="Calibri Light" w:cstheme="minorHAnsi"/>
          <w:sz w:val="22"/>
          <w:szCs w:val="22"/>
        </w:rPr>
        <w:t>и творческ</w:t>
      </w:r>
      <w:r w:rsidR="000D7F64">
        <w:rPr>
          <w:rFonts w:ascii="Calibri Light" w:hAnsi="Calibri Light" w:cstheme="minorHAnsi"/>
          <w:sz w:val="22"/>
          <w:szCs w:val="22"/>
        </w:rPr>
        <w:t>ий</w:t>
      </w:r>
      <w:r w:rsidR="00295FF1">
        <w:rPr>
          <w:rFonts w:ascii="Calibri Light" w:hAnsi="Calibri Light" w:cstheme="minorHAnsi"/>
          <w:sz w:val="22"/>
          <w:szCs w:val="22"/>
        </w:rPr>
        <w:t xml:space="preserve"> потенциал.</w:t>
      </w:r>
    </w:p>
    <w:p w14:paraId="10E73CEF" w14:textId="77777777" w:rsidR="00F25CC7" w:rsidRPr="00564076" w:rsidRDefault="00E27B5B" w:rsidP="00AA7AC2">
      <w:pPr>
        <w:ind w:firstLine="567"/>
        <w:jc w:val="both"/>
        <w:rPr>
          <w:rFonts w:ascii="Calibri Light" w:hAnsi="Calibri Light" w:cstheme="minorHAnsi"/>
          <w:sz w:val="22"/>
          <w:szCs w:val="22"/>
        </w:rPr>
      </w:pPr>
      <w:r>
        <w:rPr>
          <w:rFonts w:ascii="Calibri Light" w:hAnsi="Calibri Light" w:cstheme="minorHAnsi"/>
          <w:sz w:val="22"/>
          <w:szCs w:val="22"/>
        </w:rPr>
        <w:t xml:space="preserve">Конкурс «Активное поколение» </w:t>
      </w:r>
      <w:r w:rsidRPr="00295FF1">
        <w:rPr>
          <w:rFonts w:ascii="Calibri Light" w:hAnsi="Calibri Light" w:cstheme="minorHAnsi"/>
          <w:sz w:val="22"/>
          <w:szCs w:val="22"/>
        </w:rPr>
        <w:t>поддерж</w:t>
      </w:r>
      <w:r w:rsidR="00AC605C">
        <w:rPr>
          <w:rFonts w:ascii="Calibri Light" w:hAnsi="Calibri Light" w:cstheme="minorHAnsi"/>
          <w:sz w:val="22"/>
          <w:szCs w:val="22"/>
        </w:rPr>
        <w:t xml:space="preserve">ивает </w:t>
      </w:r>
      <w:r w:rsidRPr="00295FF1">
        <w:rPr>
          <w:rFonts w:ascii="Calibri Light" w:hAnsi="Calibri Light" w:cstheme="minorHAnsi"/>
          <w:sz w:val="22"/>
          <w:szCs w:val="22"/>
        </w:rPr>
        <w:t>проект</w:t>
      </w:r>
      <w:r w:rsidR="00AC605C">
        <w:rPr>
          <w:rFonts w:ascii="Calibri Light" w:hAnsi="Calibri Light" w:cstheme="minorHAnsi"/>
          <w:sz w:val="22"/>
          <w:szCs w:val="22"/>
        </w:rPr>
        <w:t>ы</w:t>
      </w:r>
      <w:r w:rsidR="00D47957" w:rsidRPr="00D47957">
        <w:t xml:space="preserve"> </w:t>
      </w:r>
      <w:r w:rsidR="00D47957" w:rsidRPr="00D47957">
        <w:rPr>
          <w:rFonts w:ascii="Calibri Light" w:hAnsi="Calibri Light" w:cstheme="minorHAnsi"/>
          <w:sz w:val="22"/>
          <w:szCs w:val="22"/>
        </w:rPr>
        <w:t>некоммерческих организаций и инициативных групп граждан</w:t>
      </w:r>
      <w:r w:rsidR="0024626C">
        <w:rPr>
          <w:rFonts w:ascii="Calibri Light" w:hAnsi="Calibri Light" w:cstheme="minorHAnsi"/>
          <w:sz w:val="22"/>
          <w:szCs w:val="22"/>
        </w:rPr>
        <w:t>,</w:t>
      </w:r>
      <w:r w:rsidRPr="00295FF1">
        <w:rPr>
          <w:rFonts w:ascii="Calibri Light" w:hAnsi="Calibri Light" w:cstheme="minorHAnsi"/>
          <w:sz w:val="22"/>
          <w:szCs w:val="22"/>
        </w:rPr>
        <w:t xml:space="preserve"> прежде всего</w:t>
      </w:r>
      <w:r w:rsidR="00007D66">
        <w:rPr>
          <w:rFonts w:ascii="Calibri Light" w:hAnsi="Calibri Light" w:cstheme="minorHAnsi"/>
          <w:sz w:val="22"/>
          <w:szCs w:val="22"/>
        </w:rPr>
        <w:t>,</w:t>
      </w:r>
      <w:r w:rsidR="00075C1B">
        <w:rPr>
          <w:rFonts w:ascii="Calibri Light" w:hAnsi="Calibri Light" w:cstheme="minorHAnsi"/>
          <w:sz w:val="22"/>
          <w:szCs w:val="22"/>
        </w:rPr>
        <w:t xml:space="preserve"> в малых городах и сё</w:t>
      </w:r>
      <w:r w:rsidRPr="00295FF1">
        <w:rPr>
          <w:rFonts w:ascii="Calibri Light" w:hAnsi="Calibri Light" w:cstheme="minorHAnsi"/>
          <w:sz w:val="22"/>
          <w:szCs w:val="22"/>
        </w:rPr>
        <w:t>лах России</w:t>
      </w:r>
      <w:r w:rsidR="00D47957">
        <w:rPr>
          <w:rFonts w:ascii="Calibri Light" w:hAnsi="Calibri Light" w:cstheme="minorHAnsi"/>
          <w:sz w:val="22"/>
          <w:szCs w:val="22"/>
        </w:rPr>
        <w:t>,</w:t>
      </w:r>
      <w:r w:rsidR="00D47957" w:rsidRPr="00D47957">
        <w:t xml:space="preserve"> </w:t>
      </w:r>
      <w:r w:rsidR="00D47957" w:rsidRPr="00D47957">
        <w:rPr>
          <w:rFonts w:ascii="Calibri Light" w:hAnsi="Calibri Light" w:cstheme="minorHAnsi"/>
          <w:sz w:val="22"/>
          <w:szCs w:val="22"/>
        </w:rPr>
        <w:t xml:space="preserve">где более половины местного населения </w:t>
      </w:r>
      <w:r w:rsidR="0024626C">
        <w:rPr>
          <w:rFonts w:ascii="Calibri Light" w:hAnsi="Calibri Light" w:cstheme="minorHAnsi"/>
          <w:sz w:val="22"/>
          <w:szCs w:val="22"/>
        </w:rPr>
        <w:t xml:space="preserve">– </w:t>
      </w:r>
      <w:r w:rsidR="00D47957" w:rsidRPr="00D47957">
        <w:rPr>
          <w:rFonts w:ascii="Calibri Light" w:hAnsi="Calibri Light" w:cstheme="minorHAnsi"/>
          <w:sz w:val="22"/>
          <w:szCs w:val="22"/>
        </w:rPr>
        <w:t>люди преклонного возраста</w:t>
      </w:r>
      <w:r>
        <w:rPr>
          <w:rFonts w:ascii="Calibri Light" w:hAnsi="Calibri Light" w:cstheme="minorHAnsi"/>
          <w:sz w:val="22"/>
          <w:szCs w:val="22"/>
        </w:rPr>
        <w:t>. Программа реализуется</w:t>
      </w:r>
      <w:r w:rsidR="00295FF1" w:rsidRPr="00295FF1">
        <w:rPr>
          <w:rFonts w:ascii="Calibri Light" w:hAnsi="Calibri Light" w:cstheme="minorHAnsi"/>
          <w:sz w:val="22"/>
          <w:szCs w:val="22"/>
        </w:rPr>
        <w:t xml:space="preserve"> с 2012 г. при поддержке Фонда Тимченко. За это врем</w:t>
      </w:r>
      <w:r>
        <w:rPr>
          <w:rFonts w:ascii="Calibri Light" w:hAnsi="Calibri Light" w:cstheme="minorHAnsi"/>
          <w:sz w:val="22"/>
          <w:szCs w:val="22"/>
        </w:rPr>
        <w:t xml:space="preserve">я было поддержано 572 проекта более </w:t>
      </w:r>
      <w:r w:rsidR="00295FF1">
        <w:rPr>
          <w:rFonts w:ascii="Calibri Light" w:hAnsi="Calibri Light" w:cstheme="minorHAnsi"/>
          <w:sz w:val="22"/>
          <w:szCs w:val="22"/>
        </w:rPr>
        <w:t xml:space="preserve">чем </w:t>
      </w:r>
      <w:r>
        <w:rPr>
          <w:rFonts w:ascii="Calibri Light" w:hAnsi="Calibri Light" w:cstheme="minorHAnsi"/>
          <w:sz w:val="22"/>
          <w:szCs w:val="22"/>
        </w:rPr>
        <w:t xml:space="preserve">в </w:t>
      </w:r>
      <w:r w:rsidR="00295FF1">
        <w:rPr>
          <w:rFonts w:ascii="Calibri Light" w:hAnsi="Calibri Light" w:cstheme="minorHAnsi"/>
          <w:sz w:val="22"/>
          <w:szCs w:val="22"/>
        </w:rPr>
        <w:t xml:space="preserve">30 регионах России. </w:t>
      </w:r>
      <w:r>
        <w:rPr>
          <w:rFonts w:ascii="Calibri Light" w:hAnsi="Calibri Light" w:cstheme="minorHAnsi"/>
          <w:sz w:val="22"/>
          <w:szCs w:val="22"/>
        </w:rPr>
        <w:t>Конкурс, который</w:t>
      </w:r>
      <w:r w:rsidR="00295FF1">
        <w:rPr>
          <w:rFonts w:ascii="Calibri Light" w:hAnsi="Calibri Light" w:cstheme="minorHAnsi"/>
          <w:sz w:val="22"/>
          <w:szCs w:val="22"/>
        </w:rPr>
        <w:t xml:space="preserve"> перво</w:t>
      </w:r>
      <w:r w:rsidR="00295FF1" w:rsidRPr="00295FF1">
        <w:rPr>
          <w:rFonts w:ascii="Calibri Light" w:hAnsi="Calibri Light" w:cstheme="minorHAnsi"/>
          <w:sz w:val="22"/>
          <w:szCs w:val="22"/>
        </w:rPr>
        <w:t>на</w:t>
      </w:r>
      <w:r w:rsidR="00AA7AC2">
        <w:rPr>
          <w:rFonts w:ascii="Calibri Light" w:hAnsi="Calibri Light" w:cstheme="minorHAnsi"/>
          <w:sz w:val="22"/>
          <w:szCs w:val="22"/>
        </w:rPr>
        <w:t>чально проводился</w:t>
      </w:r>
      <w:r>
        <w:rPr>
          <w:rFonts w:ascii="Calibri Light" w:hAnsi="Calibri Light" w:cstheme="minorHAnsi"/>
          <w:sz w:val="22"/>
          <w:szCs w:val="22"/>
        </w:rPr>
        <w:t xml:space="preserve"> на территории </w:t>
      </w:r>
      <w:r w:rsidR="00295FF1">
        <w:rPr>
          <w:rFonts w:ascii="Calibri Light" w:hAnsi="Calibri Light" w:cstheme="minorHAnsi"/>
          <w:sz w:val="22"/>
          <w:szCs w:val="22"/>
        </w:rPr>
        <w:t>Северо-Западного федеральн</w:t>
      </w:r>
      <w:r w:rsidR="00981E93">
        <w:rPr>
          <w:rFonts w:ascii="Calibri Light" w:hAnsi="Calibri Light" w:cstheme="minorHAnsi"/>
          <w:sz w:val="22"/>
          <w:szCs w:val="22"/>
        </w:rPr>
        <w:t>ого округа, в 2016 г.</w:t>
      </w:r>
      <w:r>
        <w:rPr>
          <w:rFonts w:ascii="Calibri Light" w:hAnsi="Calibri Light" w:cstheme="minorHAnsi"/>
          <w:sz w:val="22"/>
          <w:szCs w:val="22"/>
        </w:rPr>
        <w:t xml:space="preserve"> достиг</w:t>
      </w:r>
      <w:r w:rsidR="00E4655F">
        <w:rPr>
          <w:rFonts w:ascii="Calibri Light" w:hAnsi="Calibri Light" w:cstheme="minorHAnsi"/>
          <w:sz w:val="22"/>
          <w:szCs w:val="22"/>
        </w:rPr>
        <w:t xml:space="preserve"> всероссийского охвата</w:t>
      </w:r>
      <w:r w:rsidR="00981E93">
        <w:rPr>
          <w:rFonts w:ascii="Calibri Light" w:hAnsi="Calibri Light" w:cstheme="minorHAnsi"/>
          <w:sz w:val="22"/>
          <w:szCs w:val="22"/>
        </w:rPr>
        <w:t xml:space="preserve"> </w:t>
      </w:r>
      <w:r w:rsidR="00295FF1" w:rsidRPr="00295FF1">
        <w:rPr>
          <w:rFonts w:ascii="Calibri Light" w:hAnsi="Calibri Light" w:cstheme="minorHAnsi"/>
          <w:sz w:val="22"/>
          <w:szCs w:val="22"/>
        </w:rPr>
        <w:t xml:space="preserve">и </w:t>
      </w:r>
      <w:r>
        <w:rPr>
          <w:rFonts w:ascii="Calibri Light" w:hAnsi="Calibri Light" w:cstheme="minorHAnsi"/>
          <w:sz w:val="22"/>
          <w:szCs w:val="22"/>
        </w:rPr>
        <w:t xml:space="preserve">сегодня </w:t>
      </w:r>
      <w:r w:rsidR="00295FF1" w:rsidRPr="00295FF1">
        <w:rPr>
          <w:rFonts w:ascii="Calibri Light" w:hAnsi="Calibri Light" w:cstheme="minorHAnsi"/>
          <w:sz w:val="22"/>
          <w:szCs w:val="22"/>
        </w:rPr>
        <w:t>является одним из самых масштабных грантовых ко</w:t>
      </w:r>
      <w:r w:rsidR="00295FF1">
        <w:rPr>
          <w:rFonts w:ascii="Calibri Light" w:hAnsi="Calibri Light" w:cstheme="minorHAnsi"/>
          <w:sz w:val="22"/>
          <w:szCs w:val="22"/>
        </w:rPr>
        <w:t>нкурсов в стране. В этом</w:t>
      </w:r>
      <w:r>
        <w:rPr>
          <w:rFonts w:ascii="Calibri Light" w:hAnsi="Calibri Light" w:cstheme="minorHAnsi"/>
          <w:sz w:val="22"/>
          <w:szCs w:val="22"/>
        </w:rPr>
        <w:t xml:space="preserve"> году география программы</w:t>
      </w:r>
      <w:r w:rsidR="00295FF1" w:rsidRPr="00295FF1">
        <w:rPr>
          <w:rFonts w:ascii="Calibri Light" w:hAnsi="Calibri Light" w:cstheme="minorHAnsi"/>
          <w:sz w:val="22"/>
          <w:szCs w:val="22"/>
        </w:rPr>
        <w:t xml:space="preserve"> продолжит расширяться – новым региональным партн</w:t>
      </w:r>
      <w:r w:rsidR="00F45EFD">
        <w:rPr>
          <w:rFonts w:ascii="Calibri Light" w:hAnsi="Calibri Light" w:cstheme="minorHAnsi"/>
          <w:sz w:val="22"/>
          <w:szCs w:val="22"/>
        </w:rPr>
        <w:t>ё</w:t>
      </w:r>
      <w:r w:rsidR="00295FF1" w:rsidRPr="00295FF1">
        <w:rPr>
          <w:rFonts w:ascii="Calibri Light" w:hAnsi="Calibri Light" w:cstheme="minorHAnsi"/>
          <w:sz w:val="22"/>
          <w:szCs w:val="22"/>
        </w:rPr>
        <w:t xml:space="preserve">ром конкурса станет фонд «Гражданский союз» </w:t>
      </w:r>
      <w:r>
        <w:rPr>
          <w:rFonts w:ascii="Calibri Light" w:hAnsi="Calibri Light" w:cstheme="minorHAnsi"/>
          <w:sz w:val="22"/>
          <w:szCs w:val="22"/>
        </w:rPr>
        <w:t>(</w:t>
      </w:r>
      <w:r w:rsidR="00981E93">
        <w:rPr>
          <w:rFonts w:ascii="Calibri Light" w:hAnsi="Calibri Light" w:cstheme="minorHAnsi"/>
          <w:sz w:val="22"/>
          <w:szCs w:val="22"/>
        </w:rPr>
        <w:t>г. </w:t>
      </w:r>
      <w:r w:rsidR="00295FF1" w:rsidRPr="00295FF1">
        <w:rPr>
          <w:rFonts w:ascii="Calibri Light" w:hAnsi="Calibri Light" w:cstheme="minorHAnsi"/>
          <w:sz w:val="22"/>
          <w:szCs w:val="22"/>
        </w:rPr>
        <w:t>Пенза</w:t>
      </w:r>
      <w:r>
        <w:rPr>
          <w:rFonts w:ascii="Calibri Light" w:hAnsi="Calibri Light" w:cstheme="minorHAnsi"/>
          <w:sz w:val="22"/>
          <w:szCs w:val="22"/>
        </w:rPr>
        <w:t>)</w:t>
      </w:r>
      <w:r w:rsidR="00295FF1" w:rsidRPr="00295FF1">
        <w:rPr>
          <w:rFonts w:ascii="Calibri Light" w:hAnsi="Calibri Light" w:cstheme="minorHAnsi"/>
          <w:sz w:val="22"/>
          <w:szCs w:val="22"/>
        </w:rPr>
        <w:t xml:space="preserve">. </w:t>
      </w:r>
    </w:p>
    <w:p w14:paraId="121953E6" w14:textId="77777777" w:rsidR="00035357" w:rsidRDefault="00AF1AFA" w:rsidP="00AA7AC2">
      <w:pPr>
        <w:ind w:firstLine="567"/>
        <w:jc w:val="both"/>
        <w:rPr>
          <w:rFonts w:ascii="Calibri Light" w:hAnsi="Calibri Light" w:cstheme="minorHAnsi"/>
          <w:sz w:val="22"/>
          <w:szCs w:val="22"/>
        </w:rPr>
      </w:pPr>
      <w:r w:rsidRPr="00564076">
        <w:rPr>
          <w:rFonts w:ascii="Calibri Light" w:hAnsi="Calibri Light" w:cstheme="minorHAnsi"/>
          <w:sz w:val="22"/>
          <w:szCs w:val="22"/>
        </w:rPr>
        <w:t>Конкурс «Активное поколе</w:t>
      </w:r>
      <w:r w:rsidR="00E4655F">
        <w:rPr>
          <w:rFonts w:ascii="Calibri Light" w:hAnsi="Calibri Light" w:cstheme="minorHAnsi"/>
          <w:sz w:val="22"/>
          <w:szCs w:val="22"/>
        </w:rPr>
        <w:t xml:space="preserve">ние» является частью масштабной </w:t>
      </w:r>
      <w:r w:rsidRPr="00564076">
        <w:rPr>
          <w:rFonts w:ascii="Calibri Light" w:hAnsi="Calibri Light" w:cstheme="minorHAnsi"/>
          <w:sz w:val="22"/>
          <w:szCs w:val="22"/>
        </w:rPr>
        <w:t>программы</w:t>
      </w:r>
      <w:r w:rsidR="00AA7AC2">
        <w:rPr>
          <w:rFonts w:ascii="Calibri Light" w:hAnsi="Calibri Light" w:cstheme="minorHAnsi"/>
          <w:sz w:val="22"/>
          <w:szCs w:val="22"/>
        </w:rPr>
        <w:t xml:space="preserve"> Фонда Тимченко</w:t>
      </w:r>
      <w:r w:rsidRPr="00564076">
        <w:rPr>
          <w:rFonts w:ascii="Calibri Light" w:hAnsi="Calibri Light" w:cstheme="minorHAnsi"/>
          <w:sz w:val="22"/>
          <w:szCs w:val="22"/>
        </w:rPr>
        <w:t xml:space="preserve"> «Старшее поколение»</w:t>
      </w:r>
      <w:r w:rsidR="007D57EE" w:rsidRPr="00564076">
        <w:rPr>
          <w:rFonts w:ascii="Calibri Light" w:hAnsi="Calibri Light" w:cstheme="minorHAnsi"/>
          <w:sz w:val="22"/>
          <w:szCs w:val="22"/>
        </w:rPr>
        <w:t xml:space="preserve">, которая направлена на комплексное решение проблем пожилых людей </w:t>
      </w:r>
      <w:r w:rsidR="00F507C9" w:rsidRPr="00564076">
        <w:rPr>
          <w:rFonts w:ascii="Calibri Light" w:hAnsi="Calibri Light" w:cstheme="minorHAnsi"/>
          <w:sz w:val="22"/>
          <w:szCs w:val="22"/>
        </w:rPr>
        <w:t xml:space="preserve">и </w:t>
      </w:r>
      <w:r w:rsidR="000E2B5C">
        <w:rPr>
          <w:rFonts w:ascii="Calibri Light" w:hAnsi="Calibri Light" w:cstheme="minorHAnsi"/>
          <w:sz w:val="22"/>
          <w:szCs w:val="22"/>
        </w:rPr>
        <w:t xml:space="preserve">создание возможностей для </w:t>
      </w:r>
      <w:r w:rsidR="007D57EE" w:rsidRPr="00564076">
        <w:rPr>
          <w:rFonts w:ascii="Calibri Light" w:hAnsi="Calibri Light" w:cstheme="minorHAnsi"/>
          <w:sz w:val="22"/>
          <w:szCs w:val="22"/>
        </w:rPr>
        <w:t>активного долголетия</w:t>
      </w:r>
      <w:r w:rsidR="000E2B5C">
        <w:rPr>
          <w:rFonts w:ascii="Calibri Light" w:hAnsi="Calibri Light" w:cstheme="minorHAnsi"/>
          <w:sz w:val="22"/>
          <w:szCs w:val="22"/>
        </w:rPr>
        <w:t xml:space="preserve"> в нашей стране</w:t>
      </w:r>
      <w:r w:rsidR="007D57EE" w:rsidRPr="00564076">
        <w:rPr>
          <w:rFonts w:ascii="Calibri Light" w:hAnsi="Calibri Light" w:cstheme="minorHAnsi"/>
          <w:sz w:val="22"/>
          <w:szCs w:val="22"/>
        </w:rPr>
        <w:t xml:space="preserve">. </w:t>
      </w:r>
    </w:p>
    <w:p w14:paraId="70B4656F" w14:textId="77777777" w:rsidR="00E4655F" w:rsidRPr="00564076" w:rsidRDefault="001F7B11" w:rsidP="00AA7AC2">
      <w:pPr>
        <w:ind w:firstLine="567"/>
        <w:jc w:val="both"/>
        <w:rPr>
          <w:rFonts w:ascii="Calibri Light" w:hAnsi="Calibri Light" w:cstheme="minorHAnsi"/>
          <w:sz w:val="22"/>
          <w:szCs w:val="22"/>
        </w:rPr>
      </w:pPr>
      <w:r w:rsidRPr="001F7B11">
        <w:rPr>
          <w:rFonts w:ascii="Calibri Light" w:hAnsi="Calibri Light" w:cstheme="minorHAnsi"/>
          <w:i/>
          <w:sz w:val="22"/>
          <w:szCs w:val="22"/>
        </w:rPr>
        <w:t xml:space="preserve">«В этом году конкурс «Активное поколение» будет проводиться уже в пятый раз. Мы рады, что </w:t>
      </w:r>
      <w:r w:rsidR="00103A81">
        <w:rPr>
          <w:rFonts w:ascii="Calibri Light" w:hAnsi="Calibri Light" w:cstheme="minorHAnsi"/>
          <w:i/>
          <w:sz w:val="22"/>
          <w:szCs w:val="22"/>
        </w:rPr>
        <w:t>за это время было реализовано столько прекрасных инициатив пожилых людей,</w:t>
      </w:r>
      <w:r w:rsidR="0035413A">
        <w:rPr>
          <w:rFonts w:ascii="Calibri Light" w:hAnsi="Calibri Light" w:cstheme="minorHAnsi"/>
          <w:i/>
          <w:sz w:val="22"/>
          <w:szCs w:val="22"/>
        </w:rPr>
        <w:t xml:space="preserve"> </w:t>
      </w:r>
      <w:r w:rsidR="004744FB">
        <w:rPr>
          <w:rFonts w:ascii="Calibri Light" w:hAnsi="Calibri Light" w:cstheme="minorHAnsi"/>
          <w:i/>
          <w:sz w:val="22"/>
          <w:szCs w:val="22"/>
        </w:rPr>
        <w:t xml:space="preserve">которые </w:t>
      </w:r>
      <w:r w:rsidR="0035413A">
        <w:rPr>
          <w:rFonts w:ascii="Calibri Light" w:hAnsi="Calibri Light" w:cstheme="minorHAnsi"/>
          <w:i/>
          <w:sz w:val="22"/>
          <w:szCs w:val="22"/>
        </w:rPr>
        <w:t>доказа</w:t>
      </w:r>
      <w:r w:rsidR="004744FB">
        <w:rPr>
          <w:rFonts w:ascii="Calibri Light" w:hAnsi="Calibri Light" w:cstheme="minorHAnsi"/>
          <w:i/>
          <w:sz w:val="22"/>
          <w:szCs w:val="22"/>
        </w:rPr>
        <w:t xml:space="preserve">ли свою </w:t>
      </w:r>
      <w:r w:rsidR="0035413A">
        <w:rPr>
          <w:rFonts w:ascii="Calibri Light" w:hAnsi="Calibri Light" w:cstheme="minorHAnsi"/>
          <w:i/>
          <w:sz w:val="22"/>
          <w:szCs w:val="22"/>
        </w:rPr>
        <w:t xml:space="preserve">творческую и гражданскую активность. </w:t>
      </w:r>
      <w:r w:rsidR="0098427F">
        <w:rPr>
          <w:rFonts w:ascii="Calibri Light" w:hAnsi="Calibri Light" w:cstheme="minorHAnsi"/>
          <w:i/>
          <w:sz w:val="22"/>
          <w:szCs w:val="22"/>
        </w:rPr>
        <w:t xml:space="preserve">Для нас также важно, что </w:t>
      </w:r>
      <w:r w:rsidR="00C032B4">
        <w:rPr>
          <w:rFonts w:ascii="Calibri Light" w:hAnsi="Calibri Light" w:cstheme="minorHAnsi"/>
          <w:i/>
          <w:sz w:val="22"/>
          <w:szCs w:val="22"/>
        </w:rPr>
        <w:t>конкурс вызвал интерес в других регионах</w:t>
      </w:r>
      <w:r w:rsidR="009E3D67">
        <w:rPr>
          <w:rFonts w:ascii="Calibri Light" w:hAnsi="Calibri Light" w:cstheme="minorHAnsi"/>
          <w:i/>
          <w:sz w:val="22"/>
          <w:szCs w:val="22"/>
        </w:rPr>
        <w:t>, расширив, таким образом, свой охват</w:t>
      </w:r>
      <w:r w:rsidR="00117548">
        <w:rPr>
          <w:rFonts w:ascii="Calibri Light" w:hAnsi="Calibri Light" w:cstheme="minorHAnsi"/>
          <w:i/>
          <w:sz w:val="22"/>
          <w:szCs w:val="22"/>
        </w:rPr>
        <w:t xml:space="preserve"> и круг партнёров</w:t>
      </w:r>
      <w:r w:rsidR="009E3D67">
        <w:rPr>
          <w:rFonts w:ascii="Calibri Light" w:hAnsi="Calibri Light" w:cstheme="minorHAnsi"/>
          <w:i/>
          <w:sz w:val="22"/>
          <w:szCs w:val="22"/>
        </w:rPr>
        <w:t xml:space="preserve">. </w:t>
      </w:r>
      <w:r w:rsidR="003C468C">
        <w:rPr>
          <w:rFonts w:ascii="Calibri Light" w:hAnsi="Calibri Light" w:cstheme="minorHAnsi"/>
          <w:i/>
          <w:sz w:val="22"/>
          <w:szCs w:val="22"/>
        </w:rPr>
        <w:t xml:space="preserve">Отличным результатом </w:t>
      </w:r>
      <w:r w:rsidR="004553B0">
        <w:rPr>
          <w:rFonts w:ascii="Calibri Light" w:hAnsi="Calibri Light" w:cstheme="minorHAnsi"/>
          <w:i/>
          <w:sz w:val="22"/>
          <w:szCs w:val="22"/>
        </w:rPr>
        <w:t xml:space="preserve">стало и то, что в регионах конкурса за это время появились </w:t>
      </w:r>
      <w:r w:rsidR="00F91235">
        <w:rPr>
          <w:rFonts w:ascii="Calibri Light" w:hAnsi="Calibri Light" w:cstheme="minorHAnsi"/>
          <w:i/>
          <w:sz w:val="22"/>
          <w:szCs w:val="22"/>
        </w:rPr>
        <w:t xml:space="preserve">самостоятельные </w:t>
      </w:r>
      <w:r w:rsidRPr="001F7B11">
        <w:rPr>
          <w:rFonts w:ascii="Calibri Light" w:hAnsi="Calibri Light" w:cstheme="minorHAnsi"/>
          <w:i/>
          <w:sz w:val="22"/>
          <w:szCs w:val="22"/>
        </w:rPr>
        <w:t>программ</w:t>
      </w:r>
      <w:r w:rsidR="004553B0">
        <w:rPr>
          <w:rFonts w:ascii="Calibri Light" w:hAnsi="Calibri Light" w:cstheme="minorHAnsi"/>
          <w:i/>
          <w:sz w:val="22"/>
          <w:szCs w:val="22"/>
        </w:rPr>
        <w:t>ы</w:t>
      </w:r>
      <w:r w:rsidRPr="001F7B11">
        <w:rPr>
          <w:rFonts w:ascii="Calibri Light" w:hAnsi="Calibri Light" w:cstheme="minorHAnsi"/>
          <w:i/>
          <w:sz w:val="22"/>
          <w:szCs w:val="22"/>
        </w:rPr>
        <w:t xml:space="preserve"> (частны</w:t>
      </w:r>
      <w:r w:rsidR="004553B0">
        <w:rPr>
          <w:rFonts w:ascii="Calibri Light" w:hAnsi="Calibri Light" w:cstheme="minorHAnsi"/>
          <w:i/>
          <w:sz w:val="22"/>
          <w:szCs w:val="22"/>
        </w:rPr>
        <w:t>е</w:t>
      </w:r>
      <w:r w:rsidRPr="001F7B11">
        <w:rPr>
          <w:rFonts w:ascii="Calibri Light" w:hAnsi="Calibri Light" w:cstheme="minorHAnsi"/>
          <w:i/>
          <w:sz w:val="22"/>
          <w:szCs w:val="22"/>
        </w:rPr>
        <w:t>, государственны</w:t>
      </w:r>
      <w:r w:rsidR="00F91235">
        <w:rPr>
          <w:rFonts w:ascii="Calibri Light" w:hAnsi="Calibri Light" w:cstheme="minorHAnsi"/>
          <w:i/>
          <w:sz w:val="22"/>
          <w:szCs w:val="22"/>
        </w:rPr>
        <w:t>е</w:t>
      </w:r>
      <w:r w:rsidRPr="001F7B11">
        <w:rPr>
          <w:rFonts w:ascii="Calibri Light" w:hAnsi="Calibri Light" w:cstheme="minorHAnsi"/>
          <w:i/>
          <w:sz w:val="22"/>
          <w:szCs w:val="22"/>
        </w:rPr>
        <w:t>, корпоративны</w:t>
      </w:r>
      <w:r w:rsidR="00F91235">
        <w:rPr>
          <w:rFonts w:ascii="Calibri Light" w:hAnsi="Calibri Light" w:cstheme="minorHAnsi"/>
          <w:i/>
          <w:sz w:val="22"/>
          <w:szCs w:val="22"/>
        </w:rPr>
        <w:t>е</w:t>
      </w:r>
      <w:r w:rsidRPr="001F7B11">
        <w:rPr>
          <w:rFonts w:ascii="Calibri Light" w:hAnsi="Calibri Light" w:cstheme="minorHAnsi"/>
          <w:i/>
          <w:sz w:val="22"/>
          <w:szCs w:val="22"/>
        </w:rPr>
        <w:t>), направленны</w:t>
      </w:r>
      <w:r w:rsidR="00F91235">
        <w:rPr>
          <w:rFonts w:ascii="Calibri Light" w:hAnsi="Calibri Light" w:cstheme="minorHAnsi"/>
          <w:i/>
          <w:sz w:val="22"/>
          <w:szCs w:val="22"/>
        </w:rPr>
        <w:t>е</w:t>
      </w:r>
      <w:r w:rsidRPr="001F7B11">
        <w:rPr>
          <w:rFonts w:ascii="Calibri Light" w:hAnsi="Calibri Light" w:cstheme="minorHAnsi"/>
          <w:i/>
          <w:sz w:val="22"/>
          <w:szCs w:val="22"/>
        </w:rPr>
        <w:t xml:space="preserve"> на повышение качества жизни старшего поколения. Перед </w:t>
      </w:r>
      <w:r w:rsidR="00EE0AB3">
        <w:rPr>
          <w:rFonts w:ascii="Calibri Light" w:hAnsi="Calibri Light" w:cstheme="minorHAnsi"/>
          <w:i/>
          <w:sz w:val="22"/>
          <w:szCs w:val="22"/>
        </w:rPr>
        <w:t xml:space="preserve">всеми </w:t>
      </w:r>
      <w:r w:rsidRPr="001F7B11">
        <w:rPr>
          <w:rFonts w:ascii="Calibri Light" w:hAnsi="Calibri Light" w:cstheme="minorHAnsi"/>
          <w:i/>
          <w:sz w:val="22"/>
          <w:szCs w:val="22"/>
        </w:rPr>
        <w:t>нами стоит в</w:t>
      </w:r>
      <w:r w:rsidR="008048EE">
        <w:rPr>
          <w:rFonts w:ascii="Calibri Light" w:hAnsi="Calibri Light" w:cstheme="minorHAnsi"/>
          <w:i/>
          <w:sz w:val="22"/>
          <w:szCs w:val="22"/>
        </w:rPr>
        <w:t xml:space="preserve">ажная задача: </w:t>
      </w:r>
      <w:r w:rsidR="00EE0AB3">
        <w:rPr>
          <w:rFonts w:ascii="Calibri Light" w:hAnsi="Calibri Light" w:cstheme="minorHAnsi"/>
          <w:i/>
          <w:sz w:val="22"/>
          <w:szCs w:val="22"/>
        </w:rPr>
        <w:t>стать обществом, где не страшно стареть, и где есть достойное место для граждан всех возрастов</w:t>
      </w:r>
      <w:r w:rsidRPr="001F7B11">
        <w:rPr>
          <w:rFonts w:ascii="Calibri Light" w:hAnsi="Calibri Light" w:cstheme="minorHAnsi"/>
          <w:i/>
          <w:sz w:val="22"/>
          <w:szCs w:val="22"/>
        </w:rPr>
        <w:t>. Эту задачу можно реш</w:t>
      </w:r>
      <w:r w:rsidR="00916804">
        <w:rPr>
          <w:rFonts w:ascii="Calibri Light" w:hAnsi="Calibri Light" w:cstheme="minorHAnsi"/>
          <w:i/>
          <w:sz w:val="22"/>
          <w:szCs w:val="22"/>
        </w:rPr>
        <w:t>и</w:t>
      </w:r>
      <w:r w:rsidRPr="001F7B11">
        <w:rPr>
          <w:rFonts w:ascii="Calibri Light" w:hAnsi="Calibri Light" w:cstheme="minorHAnsi"/>
          <w:i/>
          <w:sz w:val="22"/>
          <w:szCs w:val="22"/>
        </w:rPr>
        <w:t>ть</w:t>
      </w:r>
      <w:r w:rsidR="00916804">
        <w:rPr>
          <w:rFonts w:ascii="Calibri Light" w:hAnsi="Calibri Light" w:cstheme="minorHAnsi"/>
          <w:i/>
          <w:sz w:val="22"/>
          <w:szCs w:val="22"/>
        </w:rPr>
        <w:t>,</w:t>
      </w:r>
      <w:r w:rsidRPr="001F7B11">
        <w:rPr>
          <w:rFonts w:ascii="Calibri Light" w:hAnsi="Calibri Light" w:cstheme="minorHAnsi"/>
          <w:i/>
          <w:sz w:val="22"/>
          <w:szCs w:val="22"/>
        </w:rPr>
        <w:t xml:space="preserve"> только объедин</w:t>
      </w:r>
      <w:r w:rsidR="00916804">
        <w:rPr>
          <w:rFonts w:ascii="Calibri Light" w:hAnsi="Calibri Light" w:cstheme="minorHAnsi"/>
          <w:i/>
          <w:sz w:val="22"/>
          <w:szCs w:val="22"/>
        </w:rPr>
        <w:t>ив усилия. М</w:t>
      </w:r>
      <w:r w:rsidRPr="001F7B11">
        <w:rPr>
          <w:rFonts w:ascii="Calibri Light" w:hAnsi="Calibri Light" w:cstheme="minorHAnsi"/>
          <w:i/>
          <w:sz w:val="22"/>
          <w:szCs w:val="22"/>
        </w:rPr>
        <w:t>ы надеемся, что конкурс «Активное поколение», направлен</w:t>
      </w:r>
      <w:r w:rsidR="00EF6E8A">
        <w:rPr>
          <w:rFonts w:ascii="Calibri Light" w:hAnsi="Calibri Light" w:cstheme="minorHAnsi"/>
          <w:i/>
          <w:sz w:val="22"/>
          <w:szCs w:val="22"/>
        </w:rPr>
        <w:t>ный</w:t>
      </w:r>
      <w:r w:rsidRPr="001F7B11">
        <w:rPr>
          <w:rFonts w:ascii="Calibri Light" w:hAnsi="Calibri Light" w:cstheme="minorHAnsi"/>
          <w:i/>
          <w:sz w:val="22"/>
          <w:szCs w:val="22"/>
        </w:rPr>
        <w:t xml:space="preserve"> на </w:t>
      </w:r>
      <w:r w:rsidR="00CC2FBE">
        <w:rPr>
          <w:rFonts w:ascii="Calibri Light" w:hAnsi="Calibri Light" w:cstheme="minorHAnsi"/>
          <w:i/>
          <w:sz w:val="22"/>
          <w:szCs w:val="22"/>
        </w:rPr>
        <w:t xml:space="preserve">укрепление межпоколенческих связей </w:t>
      </w:r>
      <w:r w:rsidRPr="001F7B11">
        <w:rPr>
          <w:rFonts w:ascii="Calibri Light" w:hAnsi="Calibri Light" w:cstheme="minorHAnsi"/>
          <w:i/>
          <w:sz w:val="22"/>
          <w:szCs w:val="22"/>
        </w:rPr>
        <w:t>в местных сообществах, стан</w:t>
      </w:r>
      <w:r w:rsidR="008B63A8">
        <w:rPr>
          <w:rFonts w:ascii="Calibri Light" w:hAnsi="Calibri Light" w:cstheme="minorHAnsi"/>
          <w:i/>
          <w:sz w:val="22"/>
          <w:szCs w:val="22"/>
        </w:rPr>
        <w:t xml:space="preserve">ет одним из </w:t>
      </w:r>
      <w:r w:rsidR="007275F6">
        <w:rPr>
          <w:rFonts w:ascii="Calibri Light" w:hAnsi="Calibri Light" w:cstheme="minorHAnsi"/>
          <w:i/>
          <w:sz w:val="22"/>
          <w:szCs w:val="22"/>
        </w:rPr>
        <w:t xml:space="preserve">поводов </w:t>
      </w:r>
      <w:r w:rsidRPr="001F7B11">
        <w:rPr>
          <w:rFonts w:ascii="Calibri Light" w:hAnsi="Calibri Light" w:cstheme="minorHAnsi"/>
          <w:i/>
          <w:sz w:val="22"/>
          <w:szCs w:val="22"/>
        </w:rPr>
        <w:t>для такого объединения»</w:t>
      </w:r>
      <w:r>
        <w:rPr>
          <w:rFonts w:ascii="Calibri Light" w:hAnsi="Calibri Light" w:cstheme="minorHAnsi"/>
          <w:sz w:val="22"/>
          <w:szCs w:val="22"/>
        </w:rPr>
        <w:t>,</w:t>
      </w:r>
      <w:r w:rsidR="004C6CDA">
        <w:rPr>
          <w:rFonts w:ascii="Calibri Light" w:hAnsi="Calibri Light" w:cstheme="minorHAnsi"/>
          <w:sz w:val="22"/>
          <w:szCs w:val="22"/>
        </w:rPr>
        <w:t xml:space="preserve"> –</w:t>
      </w:r>
      <w:r w:rsidR="00E537F6">
        <w:rPr>
          <w:rFonts w:ascii="Calibri Light" w:hAnsi="Calibri Light" w:cstheme="minorHAnsi"/>
          <w:sz w:val="22"/>
          <w:szCs w:val="22"/>
        </w:rPr>
        <w:t xml:space="preserve"> рассказала Генеральный директор Благотворительного</w:t>
      </w:r>
      <w:r w:rsidR="00E537F6" w:rsidRPr="00564076">
        <w:rPr>
          <w:rFonts w:ascii="Calibri Light" w:hAnsi="Calibri Light" w:cstheme="minorHAnsi"/>
          <w:sz w:val="22"/>
          <w:szCs w:val="22"/>
        </w:rPr>
        <w:t xml:space="preserve"> фонд</w:t>
      </w:r>
      <w:r w:rsidR="00E537F6">
        <w:rPr>
          <w:rFonts w:ascii="Calibri Light" w:hAnsi="Calibri Light" w:cstheme="minorHAnsi"/>
          <w:sz w:val="22"/>
          <w:szCs w:val="22"/>
        </w:rPr>
        <w:t>а</w:t>
      </w:r>
      <w:r w:rsidR="00E537F6" w:rsidRPr="00564076">
        <w:rPr>
          <w:rFonts w:ascii="Calibri Light" w:hAnsi="Calibri Light" w:cstheme="minorHAnsi"/>
          <w:sz w:val="22"/>
          <w:szCs w:val="22"/>
        </w:rPr>
        <w:t xml:space="preserve"> Елены и Геннадия Тимченко</w:t>
      </w:r>
      <w:r w:rsidR="004C6CDA">
        <w:rPr>
          <w:rFonts w:ascii="Calibri Light" w:hAnsi="Calibri Light" w:cstheme="minorHAnsi"/>
          <w:sz w:val="22"/>
          <w:szCs w:val="22"/>
        </w:rPr>
        <w:t xml:space="preserve"> </w:t>
      </w:r>
      <w:r w:rsidR="00E537F6" w:rsidRPr="00AA7AC2">
        <w:rPr>
          <w:rFonts w:ascii="Calibri Light" w:hAnsi="Calibri Light" w:cstheme="minorHAnsi"/>
          <w:sz w:val="22"/>
          <w:szCs w:val="22"/>
        </w:rPr>
        <w:t>Мария Морозова</w:t>
      </w:r>
      <w:r w:rsidR="00E537F6">
        <w:rPr>
          <w:rFonts w:ascii="Calibri Light" w:hAnsi="Calibri Light" w:cstheme="minorHAnsi"/>
          <w:sz w:val="22"/>
          <w:szCs w:val="22"/>
        </w:rPr>
        <w:t>.</w:t>
      </w:r>
    </w:p>
    <w:p w14:paraId="53A44D15" w14:textId="77777777" w:rsidR="00A238EC" w:rsidRPr="00803F67" w:rsidRDefault="00A238EC" w:rsidP="00A238EC">
      <w:pPr>
        <w:spacing w:before="240" w:after="240"/>
        <w:jc w:val="both"/>
        <w:rPr>
          <w:rFonts w:ascii="Calibri Light" w:hAnsi="Calibri Light" w:cstheme="minorHAnsi"/>
          <w:b/>
          <w:sz w:val="22"/>
          <w:szCs w:val="22"/>
        </w:rPr>
      </w:pPr>
      <w:r w:rsidRPr="00803F67">
        <w:rPr>
          <w:rFonts w:ascii="Calibri Light" w:hAnsi="Calibri Light" w:cstheme="minorHAnsi"/>
          <w:b/>
          <w:sz w:val="22"/>
          <w:szCs w:val="22"/>
        </w:rPr>
        <w:t xml:space="preserve">Участие в конкурсе </w:t>
      </w:r>
    </w:p>
    <w:p w14:paraId="612DFEE9" w14:textId="77777777" w:rsidR="00A238EC" w:rsidRPr="00803F67" w:rsidRDefault="00A238EC" w:rsidP="00A238EC">
      <w:pPr>
        <w:jc w:val="both"/>
        <w:rPr>
          <w:rFonts w:ascii="Calibri Light" w:hAnsi="Calibri Light" w:cstheme="minorHAnsi"/>
          <w:sz w:val="22"/>
          <w:szCs w:val="22"/>
        </w:rPr>
      </w:pPr>
      <w:r w:rsidRPr="00803F67">
        <w:rPr>
          <w:rFonts w:ascii="Calibri Light" w:hAnsi="Calibri Light" w:cstheme="minorHAnsi"/>
          <w:sz w:val="22"/>
          <w:szCs w:val="22"/>
        </w:rPr>
        <w:t xml:space="preserve">Заявки на конкурс «Активное поколение» принимаются с </w:t>
      </w:r>
      <w:r w:rsidRPr="00803F67">
        <w:rPr>
          <w:rFonts w:ascii="Calibri Light" w:hAnsi="Calibri Light" w:cstheme="minorHAnsi"/>
          <w:b/>
          <w:sz w:val="22"/>
          <w:szCs w:val="22"/>
        </w:rPr>
        <w:t>1</w:t>
      </w:r>
      <w:r>
        <w:rPr>
          <w:rFonts w:ascii="Calibri Light" w:hAnsi="Calibri Light" w:cstheme="minorHAnsi"/>
          <w:b/>
          <w:sz w:val="22"/>
          <w:szCs w:val="22"/>
        </w:rPr>
        <w:t>3</w:t>
      </w:r>
      <w:r w:rsidR="000C7068">
        <w:rPr>
          <w:rFonts w:ascii="Calibri Light" w:hAnsi="Calibri Light" w:cstheme="minorHAnsi"/>
          <w:b/>
          <w:sz w:val="22"/>
          <w:szCs w:val="22"/>
        </w:rPr>
        <w:t xml:space="preserve"> апреля по 22</w:t>
      </w:r>
      <w:r w:rsidRPr="00803F67">
        <w:rPr>
          <w:rFonts w:ascii="Calibri Light" w:hAnsi="Calibri Light" w:cstheme="minorHAnsi"/>
          <w:b/>
          <w:sz w:val="22"/>
          <w:szCs w:val="22"/>
        </w:rPr>
        <w:t xml:space="preserve"> мая (до 17:00) 2017 г.</w:t>
      </w:r>
    </w:p>
    <w:p w14:paraId="3C991A25" w14:textId="77777777" w:rsidR="00A238EC" w:rsidRPr="00803F67" w:rsidRDefault="00A238EC" w:rsidP="00A238EC">
      <w:pPr>
        <w:jc w:val="both"/>
        <w:rPr>
          <w:rFonts w:ascii="Calibri Light" w:hAnsi="Calibri Light" w:cstheme="minorHAnsi"/>
          <w:sz w:val="22"/>
          <w:szCs w:val="22"/>
        </w:rPr>
      </w:pPr>
      <w:r w:rsidRPr="00803F67">
        <w:rPr>
          <w:rFonts w:ascii="Calibri Light" w:hAnsi="Calibri Light" w:cstheme="minorHAnsi"/>
          <w:sz w:val="22"/>
          <w:szCs w:val="22"/>
        </w:rPr>
        <w:t>Принять участие в конкурсе могут некоммерческие организации и инициативные группы, реализующие проекты, связанные с решением проблем и улучшением качества жизни пожилых людей.</w:t>
      </w:r>
    </w:p>
    <w:p w14:paraId="588CCDB0" w14:textId="378C41BE" w:rsidR="00A238EC" w:rsidRPr="00803F67" w:rsidRDefault="00A238EC" w:rsidP="00A238EC">
      <w:pPr>
        <w:jc w:val="both"/>
        <w:rPr>
          <w:rFonts w:ascii="Calibri Light" w:hAnsi="Calibri Light" w:cstheme="minorHAnsi"/>
          <w:sz w:val="22"/>
          <w:szCs w:val="22"/>
        </w:rPr>
      </w:pPr>
      <w:r w:rsidRPr="00803F67">
        <w:rPr>
          <w:rFonts w:ascii="Calibri Light" w:hAnsi="Calibri Light" w:cstheme="minorHAnsi"/>
          <w:sz w:val="22"/>
          <w:szCs w:val="22"/>
        </w:rPr>
        <w:t xml:space="preserve">Заявку в электронном виде необходимо направить </w:t>
      </w:r>
      <w:r w:rsidRPr="00E152E1">
        <w:rPr>
          <w:rFonts w:ascii="Calibri Light" w:hAnsi="Calibri Light" w:cstheme="minorHAnsi"/>
          <w:sz w:val="22"/>
          <w:szCs w:val="22"/>
        </w:rPr>
        <w:t>на адрес</w:t>
      </w:r>
      <w:r w:rsidR="00E152E1" w:rsidRPr="00E152E1">
        <w:rPr>
          <w:rFonts w:ascii="Calibri Light" w:hAnsi="Calibri Light" w:cstheme="minorHAnsi"/>
          <w:sz w:val="22"/>
          <w:szCs w:val="22"/>
        </w:rPr>
        <w:t xml:space="preserve"> </w:t>
      </w:r>
      <w:hyperlink r:id="rId8" w:history="1">
        <w:r w:rsidR="00E152E1" w:rsidRPr="00E152E1">
          <w:rPr>
            <w:rStyle w:val="aa"/>
            <w:rFonts w:ascii="Calibri Light" w:hAnsi="Calibri Light" w:cstheme="minorHAnsi"/>
            <w:sz w:val="22"/>
            <w:szCs w:val="22"/>
            <w:lang w:val="en-US"/>
          </w:rPr>
          <w:t>n</w:t>
        </w:r>
        <w:r w:rsidR="00E152E1" w:rsidRPr="00E152E1">
          <w:rPr>
            <w:rStyle w:val="aa"/>
            <w:rFonts w:ascii="Calibri Light" w:hAnsi="Calibri Light" w:cstheme="minorHAnsi"/>
            <w:sz w:val="22"/>
            <w:szCs w:val="22"/>
          </w:rPr>
          <w:t>.</w:t>
        </w:r>
        <w:r w:rsidR="00E152E1" w:rsidRPr="00E152E1">
          <w:rPr>
            <w:rStyle w:val="aa"/>
            <w:rFonts w:ascii="Calibri Light" w:hAnsi="Calibri Light" w:cstheme="minorHAnsi"/>
            <w:sz w:val="22"/>
            <w:szCs w:val="22"/>
            <w:lang w:val="en-US"/>
          </w:rPr>
          <w:t>kanaltseva</w:t>
        </w:r>
        <w:r w:rsidR="00E152E1" w:rsidRPr="00E152E1">
          <w:rPr>
            <w:rStyle w:val="aa"/>
            <w:rFonts w:ascii="Calibri Light" w:hAnsi="Calibri Light" w:cstheme="minorHAnsi"/>
            <w:sz w:val="22"/>
            <w:szCs w:val="22"/>
          </w:rPr>
          <w:t>@</w:t>
        </w:r>
        <w:r w:rsidR="00E152E1" w:rsidRPr="00E152E1">
          <w:rPr>
            <w:rStyle w:val="aa"/>
            <w:rFonts w:ascii="Calibri Light" w:hAnsi="Calibri Light" w:cstheme="minorHAnsi"/>
            <w:sz w:val="22"/>
            <w:szCs w:val="22"/>
            <w:lang w:val="en-US"/>
          </w:rPr>
          <w:t>dobrygorod</w:t>
        </w:r>
        <w:r w:rsidR="00E152E1" w:rsidRPr="00E152E1">
          <w:rPr>
            <w:rStyle w:val="aa"/>
            <w:rFonts w:ascii="Calibri Light" w:hAnsi="Calibri Light" w:cstheme="minorHAnsi"/>
            <w:sz w:val="22"/>
            <w:szCs w:val="22"/>
          </w:rPr>
          <w:t>.</w:t>
        </w:r>
        <w:r w:rsidR="00E152E1" w:rsidRPr="00E152E1">
          <w:rPr>
            <w:rStyle w:val="aa"/>
            <w:rFonts w:ascii="Calibri Light" w:hAnsi="Calibri Light" w:cstheme="minorHAnsi"/>
            <w:sz w:val="22"/>
            <w:szCs w:val="22"/>
            <w:lang w:val="en-US"/>
          </w:rPr>
          <w:t>spb</w:t>
        </w:r>
        <w:r w:rsidR="00E152E1" w:rsidRPr="00E152E1">
          <w:rPr>
            <w:rStyle w:val="aa"/>
            <w:rFonts w:ascii="Calibri Light" w:hAnsi="Calibri Light" w:cstheme="minorHAnsi"/>
            <w:sz w:val="22"/>
            <w:szCs w:val="22"/>
          </w:rPr>
          <w:t>.</w:t>
        </w:r>
        <w:r w:rsidR="00E152E1" w:rsidRPr="00E152E1">
          <w:rPr>
            <w:rStyle w:val="aa"/>
            <w:rFonts w:ascii="Calibri Light" w:hAnsi="Calibri Light" w:cstheme="minorHAnsi"/>
            <w:sz w:val="22"/>
            <w:szCs w:val="22"/>
            <w:lang w:val="en-US"/>
          </w:rPr>
          <w:t>ru</w:t>
        </w:r>
      </w:hyperlink>
      <w:r w:rsidRPr="00E152E1">
        <w:rPr>
          <w:rFonts w:ascii="Calibri Light" w:hAnsi="Calibri Light" w:cstheme="minorHAnsi"/>
          <w:sz w:val="22"/>
          <w:szCs w:val="22"/>
        </w:rPr>
        <w:t>. Форму</w:t>
      </w:r>
      <w:r w:rsidRPr="00803F67">
        <w:rPr>
          <w:rFonts w:ascii="Calibri Light" w:hAnsi="Calibri Light" w:cstheme="minorHAnsi"/>
          <w:sz w:val="22"/>
          <w:szCs w:val="22"/>
        </w:rPr>
        <w:t xml:space="preserve"> заявки можно получить у оператора конкурса в соответствующем регионе.</w:t>
      </w:r>
    </w:p>
    <w:p w14:paraId="2CBBC762" w14:textId="77777777" w:rsidR="00A238EC" w:rsidRPr="00803F67" w:rsidRDefault="00A238EC" w:rsidP="00A238EC">
      <w:pPr>
        <w:jc w:val="both"/>
        <w:rPr>
          <w:rFonts w:ascii="Calibri Light" w:hAnsi="Calibri Light" w:cstheme="minorHAnsi"/>
          <w:sz w:val="22"/>
          <w:szCs w:val="22"/>
        </w:rPr>
      </w:pPr>
      <w:r w:rsidRPr="00803F67">
        <w:rPr>
          <w:rFonts w:ascii="Calibri Light" w:hAnsi="Calibri Light" w:cstheme="minorHAnsi"/>
          <w:sz w:val="22"/>
          <w:szCs w:val="22"/>
        </w:rPr>
        <w:t xml:space="preserve">Все заявки проходят конкурсный отбор, а список победителей конкурса публикуется на сайте регионального оператора. </w:t>
      </w:r>
    </w:p>
    <w:p w14:paraId="3ADCCA67" w14:textId="77777777" w:rsidR="00A238EC" w:rsidRPr="00803F67" w:rsidRDefault="00A238EC" w:rsidP="00A238EC">
      <w:pPr>
        <w:tabs>
          <w:tab w:val="left" w:pos="1080"/>
        </w:tabs>
        <w:spacing w:line="24" w:lineRule="atLeast"/>
        <w:jc w:val="both"/>
        <w:rPr>
          <w:rFonts w:ascii="Calibri Light" w:hAnsi="Calibri Light" w:cs="Arial"/>
          <w:sz w:val="22"/>
          <w:szCs w:val="22"/>
        </w:rPr>
      </w:pPr>
      <w:r w:rsidRPr="00803F67">
        <w:rPr>
          <w:rFonts w:ascii="Calibri Light" w:hAnsi="Calibri Light" w:cs="Arial"/>
          <w:sz w:val="22"/>
          <w:szCs w:val="22"/>
        </w:rPr>
        <w:lastRenderedPageBreak/>
        <w:t xml:space="preserve">Максимальный размер гранта для юридических лиц и органов ТОС -  </w:t>
      </w:r>
      <w:r w:rsidRPr="00803F67">
        <w:rPr>
          <w:rFonts w:ascii="Calibri Light" w:hAnsi="Calibri Light" w:cs="Arial"/>
          <w:b/>
          <w:sz w:val="22"/>
          <w:szCs w:val="22"/>
        </w:rPr>
        <w:t>150 тыс. руб.</w:t>
      </w:r>
      <w:r w:rsidRPr="00803F67">
        <w:rPr>
          <w:rFonts w:ascii="Calibri Light" w:hAnsi="Calibri Light" w:cs="Arial"/>
          <w:sz w:val="22"/>
          <w:szCs w:val="22"/>
        </w:rPr>
        <w:t xml:space="preserve"> </w:t>
      </w:r>
    </w:p>
    <w:p w14:paraId="434D960D" w14:textId="77777777" w:rsidR="00A238EC" w:rsidRPr="00803F67" w:rsidRDefault="00A238EC" w:rsidP="00A238EC">
      <w:pPr>
        <w:jc w:val="both"/>
        <w:rPr>
          <w:rFonts w:ascii="Calibri Light" w:hAnsi="Calibri Light" w:cstheme="minorHAnsi"/>
          <w:bCs/>
          <w:sz w:val="22"/>
          <w:szCs w:val="22"/>
        </w:rPr>
      </w:pPr>
      <w:r w:rsidRPr="00803F67">
        <w:rPr>
          <w:rFonts w:ascii="Calibri Light" w:hAnsi="Calibri Light" w:cs="Arial"/>
          <w:sz w:val="22"/>
          <w:szCs w:val="22"/>
        </w:rPr>
        <w:t>Для инициативных груп</w:t>
      </w:r>
      <w:r>
        <w:rPr>
          <w:rFonts w:ascii="Calibri Light" w:hAnsi="Calibri Light" w:cs="Arial"/>
          <w:sz w:val="22"/>
          <w:szCs w:val="22"/>
        </w:rPr>
        <w:t xml:space="preserve">п  </w:t>
      </w:r>
      <w:r w:rsidRPr="00803F67">
        <w:rPr>
          <w:rFonts w:ascii="Calibri Light" w:hAnsi="Calibri Light" w:cs="Arial"/>
          <w:sz w:val="22"/>
          <w:szCs w:val="22"/>
        </w:rPr>
        <w:t xml:space="preserve">- </w:t>
      </w:r>
      <w:r w:rsidRPr="00803F67">
        <w:rPr>
          <w:rFonts w:ascii="Calibri Light" w:hAnsi="Calibri Light" w:cs="Arial"/>
          <w:b/>
          <w:sz w:val="22"/>
          <w:szCs w:val="22"/>
        </w:rPr>
        <w:t>25 тыс. руб</w:t>
      </w:r>
      <w:r>
        <w:rPr>
          <w:rFonts w:ascii="Calibri Light" w:hAnsi="Calibri Light" w:cs="Arial"/>
          <w:b/>
          <w:sz w:val="22"/>
          <w:szCs w:val="22"/>
        </w:rPr>
        <w:t>.</w:t>
      </w:r>
      <w:r w:rsidRPr="00803F67" w:rsidDel="00671CEE">
        <w:rPr>
          <w:rFonts w:ascii="Calibri Light" w:hAnsi="Calibri Light" w:cstheme="minorHAnsi"/>
          <w:sz w:val="22"/>
          <w:szCs w:val="22"/>
        </w:rPr>
        <w:t xml:space="preserve"> </w:t>
      </w:r>
    </w:p>
    <w:p w14:paraId="12825940" w14:textId="77777777" w:rsidR="00A238EC" w:rsidRPr="00803F67" w:rsidRDefault="00A238EC" w:rsidP="00A238EC">
      <w:pPr>
        <w:jc w:val="both"/>
        <w:rPr>
          <w:rFonts w:ascii="Calibri Light" w:hAnsi="Calibri Light" w:cstheme="minorHAnsi"/>
          <w:sz w:val="22"/>
          <w:szCs w:val="22"/>
        </w:rPr>
      </w:pPr>
      <w:r w:rsidRPr="00803F67">
        <w:rPr>
          <w:rFonts w:ascii="Calibri Light" w:hAnsi="Calibri Light" w:cstheme="minorHAnsi"/>
          <w:sz w:val="22"/>
          <w:szCs w:val="22"/>
        </w:rPr>
        <w:t xml:space="preserve">Результаты конкурсного отбора будут объявлены после </w:t>
      </w:r>
      <w:r w:rsidRPr="00803F67">
        <w:rPr>
          <w:rFonts w:ascii="Calibri Light" w:hAnsi="Calibri Light" w:cstheme="minorHAnsi"/>
          <w:b/>
          <w:sz w:val="22"/>
          <w:szCs w:val="22"/>
        </w:rPr>
        <w:t>15 июня 2017 г.</w:t>
      </w:r>
    </w:p>
    <w:p w14:paraId="2DA6AEA3" w14:textId="77777777" w:rsidR="0002595F" w:rsidRDefault="00A238EC" w:rsidP="00A238EC">
      <w:pPr>
        <w:jc w:val="both"/>
        <w:rPr>
          <w:rFonts w:ascii="Calibri Light" w:hAnsi="Calibri Light" w:cstheme="minorHAnsi"/>
          <w:b/>
          <w:bCs/>
          <w:sz w:val="22"/>
          <w:szCs w:val="22"/>
        </w:rPr>
      </w:pPr>
      <w:r w:rsidRPr="00803F67">
        <w:rPr>
          <w:rFonts w:ascii="Calibri Light" w:hAnsi="Calibri Light" w:cstheme="minorHAnsi"/>
          <w:sz w:val="22"/>
          <w:szCs w:val="22"/>
        </w:rPr>
        <w:t xml:space="preserve">Сроки реализации проектов: </w:t>
      </w:r>
      <w:r w:rsidRPr="00803F67">
        <w:rPr>
          <w:rFonts w:ascii="Calibri Light" w:hAnsi="Calibri Light" w:cstheme="minorHAnsi"/>
          <w:bCs/>
          <w:sz w:val="22"/>
          <w:szCs w:val="22"/>
        </w:rPr>
        <w:t xml:space="preserve">с </w:t>
      </w:r>
      <w:r w:rsidRPr="00803F67">
        <w:rPr>
          <w:rFonts w:ascii="Calibri Light" w:hAnsi="Calibri Light" w:cstheme="minorHAnsi"/>
          <w:b/>
          <w:bCs/>
          <w:sz w:val="22"/>
          <w:szCs w:val="22"/>
        </w:rPr>
        <w:t>01 июля 2017 г. по 31 января 2018 г.</w:t>
      </w:r>
    </w:p>
    <w:p w14:paraId="6E867A81" w14:textId="77777777" w:rsidR="00A238EC" w:rsidRDefault="00A238EC" w:rsidP="00A238EC">
      <w:pPr>
        <w:jc w:val="both"/>
        <w:rPr>
          <w:rFonts w:ascii="Calibri Light" w:hAnsi="Calibri Light" w:cstheme="minorHAnsi"/>
          <w:i/>
          <w:sz w:val="22"/>
          <w:szCs w:val="22"/>
        </w:rPr>
      </w:pPr>
    </w:p>
    <w:p w14:paraId="38169828" w14:textId="77777777" w:rsidR="0002595F" w:rsidRDefault="00617798" w:rsidP="00AA7AC2">
      <w:pPr>
        <w:jc w:val="both"/>
        <w:rPr>
          <w:rFonts w:ascii="Calibri Light" w:hAnsi="Calibri Light" w:cstheme="minorHAnsi"/>
          <w:b/>
          <w:bCs/>
          <w:sz w:val="22"/>
          <w:szCs w:val="22"/>
        </w:rPr>
      </w:pPr>
      <w:r>
        <w:rPr>
          <w:rFonts w:ascii="Calibri Light" w:hAnsi="Calibri Light" w:cstheme="minorHAnsi"/>
          <w:b/>
          <w:bCs/>
          <w:sz w:val="22"/>
          <w:szCs w:val="22"/>
        </w:rPr>
        <w:t>Все р</w:t>
      </w:r>
      <w:r w:rsidR="0002595F">
        <w:rPr>
          <w:rFonts w:ascii="Calibri Light" w:hAnsi="Calibri Light" w:cstheme="minorHAnsi"/>
          <w:b/>
          <w:bCs/>
          <w:sz w:val="22"/>
          <w:szCs w:val="22"/>
        </w:rPr>
        <w:t xml:space="preserve">егиональные операторы </w:t>
      </w:r>
      <w:r w:rsidR="00B62FA2" w:rsidRPr="00564076">
        <w:rPr>
          <w:rFonts w:ascii="Calibri Light" w:hAnsi="Calibri Light" w:cstheme="minorHAnsi"/>
          <w:b/>
          <w:bCs/>
          <w:sz w:val="22"/>
          <w:szCs w:val="22"/>
        </w:rPr>
        <w:t>конкурса</w:t>
      </w:r>
    </w:p>
    <w:p w14:paraId="55D80295" w14:textId="77777777" w:rsidR="00B62FA2" w:rsidRPr="00564076" w:rsidRDefault="00434556" w:rsidP="004C6CDA">
      <w:pPr>
        <w:widowControl/>
        <w:jc w:val="both"/>
        <w:rPr>
          <w:rFonts w:ascii="Calibri Light" w:hAnsi="Calibri Light" w:cstheme="minorHAnsi"/>
          <w:sz w:val="22"/>
          <w:szCs w:val="22"/>
        </w:rPr>
      </w:pPr>
      <w:hyperlink r:id="rId9" w:history="1">
        <w:r w:rsidR="00B62FA2" w:rsidRPr="00564076">
          <w:rPr>
            <w:rFonts w:ascii="Calibri Light" w:hAnsi="Calibri Light" w:cstheme="minorHAnsi"/>
            <w:b/>
            <w:bCs/>
            <w:color w:val="0070C0"/>
            <w:sz w:val="22"/>
            <w:szCs w:val="22"/>
            <w:u w:val="single"/>
          </w:rPr>
          <w:t>Архангельский центр социальных технологий</w:t>
        </w:r>
      </w:hyperlink>
      <w:r w:rsidR="00B62FA2" w:rsidRPr="00564076">
        <w:rPr>
          <w:rFonts w:ascii="Calibri Light" w:hAnsi="Calibri Light" w:cstheme="minorHAnsi"/>
          <w:b/>
          <w:bCs/>
          <w:color w:val="0070C0"/>
          <w:sz w:val="22"/>
          <w:szCs w:val="22"/>
          <w:u w:val="single"/>
        </w:rPr>
        <w:t>  «Гарант»</w:t>
      </w:r>
      <w:r w:rsidR="00B62FA2" w:rsidRPr="00564076">
        <w:rPr>
          <w:rFonts w:ascii="Calibri Light" w:hAnsi="Calibri Light" w:cstheme="minorHAnsi"/>
          <w:b/>
          <w:bCs/>
          <w:color w:val="777777"/>
          <w:sz w:val="22"/>
          <w:szCs w:val="22"/>
        </w:rPr>
        <w:t> </w:t>
      </w:r>
      <w:r w:rsidR="00B62FA2" w:rsidRPr="00564076">
        <w:rPr>
          <w:rFonts w:ascii="Calibri Light" w:hAnsi="Calibri Light" w:cstheme="minorHAnsi"/>
          <w:sz w:val="22"/>
          <w:szCs w:val="22"/>
        </w:rPr>
        <w:t>для регионов: </w:t>
      </w:r>
    </w:p>
    <w:p w14:paraId="5AE7F5FA" w14:textId="77777777" w:rsidR="00B62FA2" w:rsidRPr="00E46095" w:rsidRDefault="00B62FA2" w:rsidP="004C6CDA">
      <w:pPr>
        <w:widowControl/>
        <w:jc w:val="both"/>
        <w:rPr>
          <w:rFonts w:ascii="Calibri Light" w:hAnsi="Calibri Light" w:cstheme="minorHAnsi"/>
          <w:i/>
          <w:iCs/>
          <w:sz w:val="22"/>
          <w:szCs w:val="22"/>
          <w:bdr w:val="none" w:sz="0" w:space="0" w:color="auto" w:frame="1"/>
        </w:rPr>
      </w:pPr>
      <w:r w:rsidRPr="00E46095">
        <w:rPr>
          <w:rFonts w:ascii="Calibri Light" w:hAnsi="Calibri Light" w:cstheme="minorHAnsi"/>
          <w:i/>
          <w:iCs/>
          <w:sz w:val="22"/>
          <w:szCs w:val="22"/>
          <w:bdr w:val="none" w:sz="0" w:space="0" w:color="auto" w:frame="1"/>
        </w:rPr>
        <w:t>Архангельская об</w:t>
      </w:r>
      <w:r w:rsidR="002D2BFE" w:rsidRPr="00E46095">
        <w:rPr>
          <w:rFonts w:ascii="Calibri Light" w:hAnsi="Calibri Light" w:cstheme="minorHAnsi"/>
          <w:i/>
          <w:iCs/>
          <w:sz w:val="22"/>
          <w:szCs w:val="22"/>
          <w:bdr w:val="none" w:sz="0" w:space="0" w:color="auto" w:frame="1"/>
        </w:rPr>
        <w:t>ласть и Ненецкий АО, Вологодская, Мурманская и Псковская области</w:t>
      </w:r>
      <w:r w:rsidRPr="00E46095">
        <w:rPr>
          <w:rFonts w:ascii="Calibri Light" w:hAnsi="Calibri Light" w:cstheme="minorHAnsi"/>
          <w:i/>
          <w:iCs/>
          <w:sz w:val="22"/>
          <w:szCs w:val="22"/>
          <w:bdr w:val="none" w:sz="0" w:space="0" w:color="auto" w:frame="1"/>
        </w:rPr>
        <w:t>.</w:t>
      </w:r>
    </w:p>
    <w:p w14:paraId="0FD46E96" w14:textId="77777777" w:rsidR="00B62FA2" w:rsidRPr="00E46095" w:rsidRDefault="00E152E1" w:rsidP="004C6CDA">
      <w:pPr>
        <w:widowControl/>
        <w:jc w:val="both"/>
        <w:rPr>
          <w:rFonts w:ascii="Calibri Light" w:hAnsi="Calibri Light" w:cstheme="minorHAnsi"/>
          <w:sz w:val="22"/>
          <w:szCs w:val="22"/>
        </w:rPr>
      </w:pPr>
      <w:hyperlink r:id="rId10" w:history="1">
        <w:r w:rsidR="00B62FA2" w:rsidRPr="00E46095">
          <w:rPr>
            <w:rStyle w:val="aa"/>
            <w:rFonts w:ascii="Calibri Light" w:hAnsi="Calibri Light" w:cstheme="minorHAnsi"/>
            <w:b/>
            <w:bCs/>
            <w:color w:val="0070C0"/>
            <w:sz w:val="22"/>
            <w:szCs w:val="22"/>
          </w:rPr>
          <w:t>Благотворительный фонд «Добрый город Петербург»</w:t>
        </w:r>
        <w:r w:rsidR="00B62FA2" w:rsidRPr="00E46095">
          <w:rPr>
            <w:rStyle w:val="aa"/>
            <w:rFonts w:ascii="Calibri Light" w:hAnsi="Calibri Light" w:cstheme="minorHAnsi"/>
            <w:b/>
            <w:bCs/>
            <w:color w:val="0070C0"/>
            <w:sz w:val="22"/>
            <w:szCs w:val="22"/>
            <w:bdr w:val="none" w:sz="0" w:space="0" w:color="auto" w:frame="1"/>
          </w:rPr>
          <w:t> </w:t>
        </w:r>
      </w:hyperlink>
      <w:r w:rsidR="00B62FA2" w:rsidRPr="00E46095">
        <w:rPr>
          <w:rFonts w:ascii="Calibri Light" w:hAnsi="Calibri Light" w:cstheme="minorHAnsi"/>
          <w:sz w:val="22"/>
          <w:szCs w:val="22"/>
        </w:rPr>
        <w:t>для регионов:</w:t>
      </w:r>
    </w:p>
    <w:p w14:paraId="63A32025" w14:textId="3922025B" w:rsidR="00445B19" w:rsidRPr="00E46095" w:rsidRDefault="00B62FA2" w:rsidP="00445B19">
      <w:pPr>
        <w:widowControl/>
        <w:jc w:val="both"/>
        <w:rPr>
          <w:rFonts w:ascii="Calibri Light" w:hAnsi="Calibri Light" w:cstheme="minorHAnsi"/>
          <w:i/>
          <w:iCs/>
          <w:sz w:val="22"/>
          <w:szCs w:val="22"/>
          <w:bdr w:val="none" w:sz="0" w:space="0" w:color="auto" w:frame="1"/>
        </w:rPr>
      </w:pPr>
      <w:r w:rsidRPr="00E46095">
        <w:rPr>
          <w:rFonts w:ascii="Calibri Light" w:hAnsi="Calibri Light" w:cstheme="minorHAnsi"/>
          <w:i/>
          <w:iCs/>
          <w:sz w:val="22"/>
          <w:szCs w:val="22"/>
          <w:bdr w:val="none" w:sz="0" w:space="0" w:color="auto" w:frame="1"/>
        </w:rPr>
        <w:t xml:space="preserve">Санкт-Петербург и Ленинградская </w:t>
      </w:r>
      <w:r w:rsidR="002D2BFE" w:rsidRPr="00E46095">
        <w:rPr>
          <w:rFonts w:ascii="Calibri Light" w:hAnsi="Calibri Light" w:cstheme="minorHAnsi"/>
          <w:i/>
          <w:iCs/>
          <w:sz w:val="22"/>
          <w:szCs w:val="22"/>
          <w:bdr w:val="none" w:sz="0" w:space="0" w:color="auto" w:frame="1"/>
        </w:rPr>
        <w:t>область,</w:t>
      </w:r>
      <w:r w:rsidR="00852F01">
        <w:rPr>
          <w:rFonts w:ascii="Calibri Light" w:hAnsi="Calibri Light" w:cstheme="minorHAnsi"/>
          <w:i/>
          <w:iCs/>
          <w:sz w:val="22"/>
          <w:szCs w:val="22"/>
          <w:bdr w:val="none" w:sz="0" w:space="0" w:color="auto" w:frame="1"/>
        </w:rPr>
        <w:t xml:space="preserve"> Ивановская и Владимирская области,</w:t>
      </w:r>
      <w:r w:rsidR="002D2BFE" w:rsidRPr="00E46095">
        <w:rPr>
          <w:rFonts w:ascii="Calibri Light" w:hAnsi="Calibri Light" w:cstheme="minorHAnsi"/>
          <w:i/>
          <w:iCs/>
          <w:sz w:val="22"/>
          <w:szCs w:val="22"/>
          <w:bdr w:val="none" w:sz="0" w:space="0" w:color="auto" w:frame="1"/>
        </w:rPr>
        <w:t xml:space="preserve"> Калининградская и Новгородская области</w:t>
      </w:r>
      <w:r w:rsidRPr="00E46095">
        <w:rPr>
          <w:rFonts w:ascii="Calibri Light" w:hAnsi="Calibri Light" w:cstheme="minorHAnsi"/>
          <w:i/>
          <w:iCs/>
          <w:sz w:val="22"/>
          <w:szCs w:val="22"/>
          <w:bdr w:val="none" w:sz="0" w:space="0" w:color="auto" w:frame="1"/>
        </w:rPr>
        <w:t>, Республика Ком</w:t>
      </w:r>
      <w:r w:rsidR="00445B19" w:rsidRPr="00E46095">
        <w:rPr>
          <w:rFonts w:ascii="Calibri Light" w:hAnsi="Calibri Light" w:cstheme="minorHAnsi"/>
          <w:i/>
          <w:iCs/>
          <w:sz w:val="22"/>
          <w:szCs w:val="22"/>
          <w:bdr w:val="none" w:sz="0" w:space="0" w:color="auto" w:frame="1"/>
        </w:rPr>
        <w:t>и, Ярославская, Костромская и Тверская области.</w:t>
      </w:r>
    </w:p>
    <w:p w14:paraId="0415195D" w14:textId="77777777" w:rsidR="00B62FA2" w:rsidRPr="00E46095" w:rsidRDefault="00E152E1" w:rsidP="004C6CDA">
      <w:pPr>
        <w:widowControl/>
        <w:jc w:val="both"/>
        <w:rPr>
          <w:rFonts w:ascii="Calibri Light" w:hAnsi="Calibri Light" w:cstheme="minorHAnsi"/>
          <w:sz w:val="22"/>
          <w:szCs w:val="22"/>
        </w:rPr>
      </w:pPr>
      <w:hyperlink r:id="rId11" w:tgtFrame="_blank" w:history="1">
        <w:r w:rsidR="00B62FA2" w:rsidRPr="00E46095">
          <w:rPr>
            <w:rFonts w:ascii="Calibri Light" w:hAnsi="Calibri Light" w:cstheme="minorHAnsi"/>
            <w:b/>
            <w:bCs/>
            <w:color w:val="0070C0"/>
            <w:sz w:val="22"/>
            <w:szCs w:val="22"/>
            <w:u w:val="single"/>
          </w:rPr>
          <w:t>Некоммерческий фонд «Новое образование»</w:t>
        </w:r>
      </w:hyperlink>
      <w:r w:rsidR="00B62FA2" w:rsidRPr="00E46095">
        <w:rPr>
          <w:rFonts w:ascii="Calibri Light" w:hAnsi="Calibri Light" w:cstheme="minorHAnsi"/>
          <w:color w:val="777777"/>
          <w:sz w:val="22"/>
          <w:szCs w:val="22"/>
        </w:rPr>
        <w:t xml:space="preserve">  </w:t>
      </w:r>
      <w:r w:rsidR="00B62FA2" w:rsidRPr="00E46095">
        <w:rPr>
          <w:rFonts w:ascii="Calibri Light" w:hAnsi="Calibri Light" w:cstheme="minorHAnsi"/>
          <w:sz w:val="22"/>
          <w:szCs w:val="22"/>
        </w:rPr>
        <w:t xml:space="preserve">в </w:t>
      </w:r>
      <w:r w:rsidR="00B62FA2" w:rsidRPr="00E46095">
        <w:rPr>
          <w:rFonts w:ascii="Calibri Light" w:hAnsi="Calibri Light" w:cstheme="minorHAnsi"/>
          <w:i/>
          <w:sz w:val="22"/>
          <w:szCs w:val="22"/>
        </w:rPr>
        <w:t>Республике Карелия</w:t>
      </w:r>
      <w:r w:rsidR="00B62FA2" w:rsidRPr="00E46095">
        <w:rPr>
          <w:rFonts w:ascii="Calibri Light" w:hAnsi="Calibri Light" w:cstheme="minorHAnsi"/>
          <w:sz w:val="22"/>
          <w:szCs w:val="22"/>
        </w:rPr>
        <w:t>.</w:t>
      </w:r>
    </w:p>
    <w:p w14:paraId="387ACA2B" w14:textId="77777777" w:rsidR="00B62FA2" w:rsidRPr="00E46095" w:rsidRDefault="00E152E1" w:rsidP="00445B19">
      <w:pPr>
        <w:rPr>
          <w:rFonts w:ascii="Calibri Light" w:hAnsi="Calibri Light"/>
          <w:sz w:val="22"/>
        </w:rPr>
      </w:pPr>
      <w:hyperlink r:id="rId12" w:history="1">
        <w:r w:rsidR="00B62FA2" w:rsidRPr="00E46095">
          <w:rPr>
            <w:rStyle w:val="aa"/>
            <w:rFonts w:ascii="Calibri Light" w:hAnsi="Calibri Light" w:cstheme="minorHAnsi"/>
            <w:b/>
            <w:bCs/>
            <w:color w:val="0070C0"/>
            <w:sz w:val="22"/>
            <w:szCs w:val="22"/>
          </w:rPr>
          <w:t>Благотворительный фонд поддержки общественных инициатив «Сибирский»</w:t>
        </w:r>
      </w:hyperlink>
      <w:r w:rsidR="00B62FA2" w:rsidRPr="00E46095">
        <w:rPr>
          <w:rFonts w:ascii="Calibri Light" w:hAnsi="Calibri Light" w:cstheme="minorHAnsi"/>
          <w:color w:val="777777"/>
          <w:sz w:val="22"/>
          <w:szCs w:val="22"/>
        </w:rPr>
        <w:t> </w:t>
      </w:r>
      <w:r w:rsidR="00B62FA2" w:rsidRPr="00E46095">
        <w:rPr>
          <w:rFonts w:ascii="Calibri Light" w:hAnsi="Calibri Light" w:cstheme="minorHAnsi"/>
          <w:sz w:val="22"/>
          <w:szCs w:val="22"/>
        </w:rPr>
        <w:t xml:space="preserve">для регионов: </w:t>
      </w:r>
      <w:r w:rsidR="00445B19" w:rsidRPr="00E46095">
        <w:rPr>
          <w:rFonts w:ascii="Calibri Light" w:hAnsi="Calibri Light"/>
          <w:i/>
          <w:sz w:val="22"/>
        </w:rPr>
        <w:t>Республика Саха (Якутия), Алтайский край, Красноярский край, Приморский край, Хабаровский край, Кемеровская область, Новосибирская область, Омская область</w:t>
      </w:r>
      <w:r w:rsidR="00445B19" w:rsidRPr="00E46095">
        <w:rPr>
          <w:rFonts w:ascii="Calibri Light" w:hAnsi="Calibri Light"/>
          <w:sz w:val="22"/>
        </w:rPr>
        <w:t>.</w:t>
      </w:r>
    </w:p>
    <w:p w14:paraId="59AAB51A" w14:textId="77777777" w:rsidR="00B62FA2" w:rsidRPr="00E46095" w:rsidRDefault="00E152E1" w:rsidP="004C6CDA">
      <w:pPr>
        <w:widowControl/>
        <w:shd w:val="clear" w:color="auto" w:fill="FFFFFF"/>
        <w:jc w:val="both"/>
        <w:rPr>
          <w:rFonts w:ascii="Calibri Light" w:hAnsi="Calibri Light" w:cstheme="minorHAnsi"/>
          <w:color w:val="777777"/>
          <w:sz w:val="22"/>
          <w:szCs w:val="22"/>
        </w:rPr>
      </w:pPr>
      <w:hyperlink r:id="rId13" w:history="1">
        <w:r w:rsidR="00B62FA2" w:rsidRPr="00E46095">
          <w:rPr>
            <w:rFonts w:ascii="Calibri Light" w:hAnsi="Calibri Light" w:cstheme="minorHAnsi"/>
            <w:b/>
            <w:bCs/>
            <w:color w:val="0070C0"/>
            <w:sz w:val="22"/>
            <w:szCs w:val="22"/>
            <w:u w:val="single"/>
          </w:rPr>
          <w:t>Благотворительный Фонд развития города Тюмени</w:t>
        </w:r>
      </w:hyperlink>
      <w:r w:rsidR="00B62FA2" w:rsidRPr="00E46095">
        <w:rPr>
          <w:rFonts w:ascii="Calibri Light" w:hAnsi="Calibri Light" w:cstheme="minorHAnsi"/>
          <w:b/>
          <w:bCs/>
          <w:color w:val="777777"/>
          <w:sz w:val="22"/>
          <w:szCs w:val="22"/>
        </w:rPr>
        <w:t> </w:t>
      </w:r>
      <w:r w:rsidR="002D2BFE" w:rsidRPr="00E46095">
        <w:rPr>
          <w:rFonts w:ascii="Calibri Light" w:hAnsi="Calibri Light" w:cstheme="minorHAnsi"/>
          <w:sz w:val="22"/>
          <w:szCs w:val="22"/>
        </w:rPr>
        <w:t>в</w:t>
      </w:r>
      <w:r w:rsidR="00B62FA2" w:rsidRPr="00E46095">
        <w:rPr>
          <w:rFonts w:ascii="Calibri Light" w:hAnsi="Calibri Light" w:cstheme="minorHAnsi"/>
          <w:sz w:val="22"/>
          <w:szCs w:val="22"/>
        </w:rPr>
        <w:t xml:space="preserve"> </w:t>
      </w:r>
      <w:r w:rsidR="00B62FA2" w:rsidRPr="00E46095">
        <w:rPr>
          <w:rFonts w:ascii="Calibri Light" w:hAnsi="Calibri Light" w:cstheme="minorHAnsi"/>
          <w:i/>
          <w:sz w:val="22"/>
          <w:szCs w:val="22"/>
        </w:rPr>
        <w:t>Тюменской области</w:t>
      </w:r>
      <w:r w:rsidR="00B62FA2" w:rsidRPr="00E46095">
        <w:rPr>
          <w:rFonts w:ascii="Calibri Light" w:hAnsi="Calibri Light" w:cstheme="minorHAnsi"/>
          <w:sz w:val="22"/>
          <w:szCs w:val="22"/>
        </w:rPr>
        <w:t>.</w:t>
      </w:r>
    </w:p>
    <w:p w14:paraId="04F28C5A" w14:textId="0B261E83" w:rsidR="00A124D4" w:rsidRPr="00E46095" w:rsidRDefault="00E152E1" w:rsidP="00E46095">
      <w:pPr>
        <w:widowControl/>
        <w:shd w:val="clear" w:color="auto" w:fill="FFFFFF"/>
        <w:jc w:val="both"/>
        <w:rPr>
          <w:rFonts w:ascii="Calibri Light" w:hAnsi="Calibri Light" w:cstheme="minorHAnsi"/>
          <w:sz w:val="22"/>
          <w:szCs w:val="22"/>
        </w:rPr>
      </w:pPr>
      <w:hyperlink r:id="rId14" w:history="1">
        <w:r w:rsidR="00B62FA2" w:rsidRPr="00E46095">
          <w:rPr>
            <w:rStyle w:val="aa"/>
            <w:rFonts w:ascii="Calibri Light" w:hAnsi="Calibri Light" w:cstheme="minorHAnsi"/>
            <w:b/>
            <w:color w:val="0070C0"/>
            <w:sz w:val="22"/>
            <w:szCs w:val="22"/>
          </w:rPr>
          <w:t>Фонд «Гражданский союз»</w:t>
        </w:r>
      </w:hyperlink>
      <w:r w:rsidR="002D2BFE" w:rsidRPr="00E46095">
        <w:rPr>
          <w:rFonts w:ascii="Calibri Light" w:hAnsi="Calibri Light" w:cstheme="minorHAnsi"/>
          <w:sz w:val="22"/>
          <w:szCs w:val="22"/>
        </w:rPr>
        <w:t xml:space="preserve"> в</w:t>
      </w:r>
      <w:r w:rsidR="00B62FA2" w:rsidRPr="00E46095">
        <w:rPr>
          <w:rFonts w:ascii="Calibri Light" w:hAnsi="Calibri Light" w:cstheme="minorHAnsi"/>
          <w:sz w:val="22"/>
          <w:szCs w:val="22"/>
        </w:rPr>
        <w:t xml:space="preserve"> </w:t>
      </w:r>
      <w:r w:rsidR="00B62FA2" w:rsidRPr="00E46095">
        <w:rPr>
          <w:rFonts w:ascii="Calibri Light" w:hAnsi="Calibri Light" w:cstheme="minorHAnsi"/>
          <w:i/>
          <w:sz w:val="22"/>
          <w:szCs w:val="22"/>
        </w:rPr>
        <w:t>Пензенской</w:t>
      </w:r>
      <w:r w:rsidR="00E46095" w:rsidRPr="00E46095">
        <w:rPr>
          <w:rFonts w:ascii="Calibri Light" w:hAnsi="Calibri Light" w:cstheme="minorHAnsi"/>
          <w:sz w:val="22"/>
          <w:szCs w:val="22"/>
        </w:rPr>
        <w:t xml:space="preserve">, </w:t>
      </w:r>
      <w:r w:rsidR="00E46095" w:rsidRPr="00E46095">
        <w:rPr>
          <w:rFonts w:ascii="Calibri Light" w:hAnsi="Calibri Light" w:cstheme="minorHAnsi"/>
          <w:i/>
          <w:sz w:val="22"/>
          <w:szCs w:val="22"/>
        </w:rPr>
        <w:t>Тамбовской, Воронежской</w:t>
      </w:r>
      <w:r w:rsidR="008864D9">
        <w:rPr>
          <w:rFonts w:ascii="Calibri Light" w:hAnsi="Calibri Light" w:cstheme="minorHAnsi"/>
          <w:i/>
          <w:sz w:val="22"/>
          <w:szCs w:val="22"/>
        </w:rPr>
        <w:t>, Саратовской</w:t>
      </w:r>
      <w:r w:rsidR="00E46095" w:rsidRPr="00E46095">
        <w:rPr>
          <w:rFonts w:ascii="Calibri Light" w:hAnsi="Calibri Light" w:cstheme="minorHAnsi"/>
          <w:i/>
          <w:sz w:val="22"/>
          <w:szCs w:val="22"/>
        </w:rPr>
        <w:t>, Рязанской, Липецкой областей и Республике Мордовия.</w:t>
      </w:r>
    </w:p>
    <w:p w14:paraId="67FF0D5E" w14:textId="77777777" w:rsidR="00A124D4" w:rsidRPr="00E46095" w:rsidRDefault="00E152E1" w:rsidP="004C6CDA">
      <w:pPr>
        <w:widowControl/>
        <w:shd w:val="clear" w:color="auto" w:fill="FFFFFF"/>
        <w:jc w:val="both"/>
        <w:rPr>
          <w:rStyle w:val="aa"/>
          <w:rFonts w:ascii="Calibri Light" w:hAnsi="Calibri Light"/>
          <w:b/>
          <w:color w:val="0070C0"/>
          <w:sz w:val="22"/>
        </w:rPr>
      </w:pPr>
      <w:hyperlink r:id="rId15" w:history="1">
        <w:r w:rsidR="00445B19" w:rsidRPr="00E46095">
          <w:rPr>
            <w:rStyle w:val="aa"/>
            <w:rFonts w:ascii="Calibri Light" w:hAnsi="Calibri Light"/>
            <w:b/>
            <w:sz w:val="22"/>
          </w:rPr>
          <w:t>Благотворительный фонд «Хорошие истории»</w:t>
        </w:r>
      </w:hyperlink>
      <w:r w:rsidR="00445B19" w:rsidRPr="00E46095">
        <w:rPr>
          <w:rFonts w:cstheme="minorHAnsi"/>
          <w:szCs w:val="22"/>
        </w:rPr>
        <w:t xml:space="preserve"> </w:t>
      </w:r>
      <w:r w:rsidR="00445B19" w:rsidRPr="00E46095">
        <w:rPr>
          <w:rFonts w:ascii="Calibri Light" w:hAnsi="Calibri Light" w:cstheme="minorHAnsi"/>
          <w:sz w:val="22"/>
          <w:szCs w:val="22"/>
        </w:rPr>
        <w:t>для регионов:</w:t>
      </w:r>
    </w:p>
    <w:p w14:paraId="3EB0C396" w14:textId="77777777" w:rsidR="00445B19" w:rsidRPr="00445B19" w:rsidRDefault="00445B19" w:rsidP="00445B19">
      <w:pPr>
        <w:rPr>
          <w:rFonts w:ascii="Calibri Light" w:hAnsi="Calibri Light"/>
          <w:i/>
          <w:sz w:val="22"/>
        </w:rPr>
      </w:pPr>
      <w:r w:rsidRPr="00E46095">
        <w:rPr>
          <w:rFonts w:ascii="Calibri Light" w:hAnsi="Calibri Light"/>
          <w:i/>
          <w:sz w:val="22"/>
        </w:rPr>
        <w:t>Самарская область</w:t>
      </w:r>
      <w:r w:rsidRPr="00E46095">
        <w:rPr>
          <w:rFonts w:ascii="Calibri Light" w:hAnsi="Calibri Light"/>
          <w:i/>
          <w:sz w:val="22"/>
          <w:lang w:val="de-DE"/>
        </w:rPr>
        <w:t xml:space="preserve">, </w:t>
      </w:r>
      <w:r w:rsidRPr="00E46095">
        <w:rPr>
          <w:rFonts w:ascii="Calibri Light" w:hAnsi="Calibri Light"/>
          <w:i/>
          <w:sz w:val="22"/>
        </w:rPr>
        <w:t>Нижегородская область</w:t>
      </w:r>
      <w:r w:rsidRPr="00E46095">
        <w:rPr>
          <w:rFonts w:ascii="Calibri Light" w:hAnsi="Calibri Light"/>
          <w:i/>
          <w:sz w:val="22"/>
          <w:lang w:val="de-DE"/>
        </w:rPr>
        <w:t xml:space="preserve">, </w:t>
      </w:r>
      <w:r w:rsidRPr="00E46095">
        <w:rPr>
          <w:rFonts w:ascii="Calibri Light" w:hAnsi="Calibri Light"/>
          <w:i/>
          <w:sz w:val="22"/>
        </w:rPr>
        <w:t>Кировская область</w:t>
      </w:r>
      <w:r w:rsidRPr="00E46095">
        <w:rPr>
          <w:rFonts w:ascii="Calibri Light" w:hAnsi="Calibri Light"/>
          <w:i/>
          <w:sz w:val="22"/>
          <w:lang w:val="de-DE"/>
        </w:rPr>
        <w:t xml:space="preserve">, </w:t>
      </w:r>
      <w:r w:rsidRPr="00E46095">
        <w:rPr>
          <w:rFonts w:ascii="Calibri Light" w:hAnsi="Calibri Light"/>
          <w:i/>
          <w:sz w:val="22"/>
        </w:rPr>
        <w:t>Республика Башкортостан</w:t>
      </w:r>
      <w:r w:rsidRPr="00E46095">
        <w:rPr>
          <w:rFonts w:ascii="Calibri Light" w:hAnsi="Calibri Light"/>
          <w:i/>
          <w:sz w:val="22"/>
          <w:lang w:val="de-DE"/>
        </w:rPr>
        <w:t xml:space="preserve">, </w:t>
      </w:r>
      <w:r w:rsidRPr="00E46095">
        <w:rPr>
          <w:rFonts w:ascii="Calibri Light" w:hAnsi="Calibri Light"/>
          <w:i/>
          <w:sz w:val="22"/>
        </w:rPr>
        <w:t>Ульяновская область</w:t>
      </w:r>
      <w:r w:rsidRPr="00E46095">
        <w:rPr>
          <w:rFonts w:ascii="Calibri Light" w:hAnsi="Calibri Light"/>
          <w:i/>
          <w:sz w:val="22"/>
          <w:lang w:val="de-DE"/>
        </w:rPr>
        <w:t xml:space="preserve">, </w:t>
      </w:r>
      <w:r w:rsidRPr="00E46095">
        <w:rPr>
          <w:rFonts w:ascii="Calibri Light" w:hAnsi="Calibri Light"/>
          <w:i/>
          <w:sz w:val="22"/>
        </w:rPr>
        <w:t>Пермский край</w:t>
      </w:r>
      <w:r w:rsidRPr="00E46095">
        <w:rPr>
          <w:rFonts w:ascii="Calibri Light" w:hAnsi="Calibri Light"/>
          <w:i/>
          <w:sz w:val="22"/>
          <w:lang w:val="de-DE"/>
        </w:rPr>
        <w:t xml:space="preserve">, </w:t>
      </w:r>
      <w:r w:rsidRPr="00E46095">
        <w:rPr>
          <w:rFonts w:ascii="Calibri Light" w:hAnsi="Calibri Light"/>
          <w:i/>
          <w:sz w:val="22"/>
        </w:rPr>
        <w:t>Челябинская область</w:t>
      </w:r>
      <w:r w:rsidRPr="00E46095">
        <w:rPr>
          <w:rFonts w:ascii="Calibri Light" w:hAnsi="Calibri Light"/>
          <w:i/>
          <w:sz w:val="22"/>
          <w:lang w:val="de-DE"/>
        </w:rPr>
        <w:t xml:space="preserve">, </w:t>
      </w:r>
      <w:r w:rsidRPr="00E46095">
        <w:rPr>
          <w:rFonts w:ascii="Calibri Light" w:hAnsi="Calibri Light"/>
          <w:i/>
          <w:sz w:val="22"/>
        </w:rPr>
        <w:t>Свердловская область</w:t>
      </w:r>
      <w:r w:rsidRPr="00E46095">
        <w:rPr>
          <w:rFonts w:ascii="Calibri Light" w:hAnsi="Calibri Light"/>
          <w:i/>
          <w:sz w:val="22"/>
          <w:lang w:val="de-DE"/>
        </w:rPr>
        <w:t xml:space="preserve">, </w:t>
      </w:r>
      <w:r w:rsidRPr="00E46095">
        <w:rPr>
          <w:rFonts w:ascii="Calibri Light" w:hAnsi="Calibri Light"/>
          <w:i/>
          <w:sz w:val="22"/>
        </w:rPr>
        <w:t>Оренбургская область</w:t>
      </w:r>
      <w:r w:rsidRPr="00E46095">
        <w:rPr>
          <w:rFonts w:ascii="Calibri Light" w:hAnsi="Calibri Light"/>
          <w:i/>
          <w:sz w:val="22"/>
          <w:lang w:val="de-DE"/>
        </w:rPr>
        <w:t xml:space="preserve">, </w:t>
      </w:r>
      <w:r w:rsidRPr="00E46095">
        <w:rPr>
          <w:rFonts w:ascii="Calibri Light" w:hAnsi="Calibri Light"/>
          <w:i/>
          <w:sz w:val="22"/>
        </w:rPr>
        <w:t>Краснодарский край (г.Сочи).</w:t>
      </w:r>
    </w:p>
    <w:p w14:paraId="1E4C35AC" w14:textId="77777777" w:rsidR="00445B19" w:rsidRDefault="00445B19" w:rsidP="004C6CDA">
      <w:pPr>
        <w:widowControl/>
        <w:shd w:val="clear" w:color="auto" w:fill="FFFFFF"/>
        <w:jc w:val="both"/>
        <w:rPr>
          <w:rFonts w:ascii="Calibri Light" w:hAnsi="Calibri Light" w:cstheme="minorHAnsi"/>
          <w:sz w:val="22"/>
          <w:szCs w:val="22"/>
        </w:rPr>
      </w:pPr>
    </w:p>
    <w:p w14:paraId="6CB3DBB4" w14:textId="77777777" w:rsidR="00564076" w:rsidRDefault="00A124D4" w:rsidP="00981E93">
      <w:pPr>
        <w:widowControl/>
        <w:shd w:val="clear" w:color="auto" w:fill="FFFFFF"/>
        <w:rPr>
          <w:rStyle w:val="aa"/>
          <w:rFonts w:asciiTheme="majorHAnsi" w:hAnsiTheme="majorHAnsi"/>
        </w:rPr>
      </w:pPr>
      <w:r w:rsidRPr="00564076">
        <w:rPr>
          <w:rFonts w:ascii="Calibri Light" w:hAnsi="Calibri Light" w:cstheme="minorHAnsi"/>
          <w:b/>
          <w:sz w:val="22"/>
          <w:szCs w:val="22"/>
        </w:rPr>
        <w:t xml:space="preserve">Более подробную информацию </w:t>
      </w:r>
      <w:r w:rsidRPr="00564076">
        <w:rPr>
          <w:rFonts w:ascii="Calibri Light" w:hAnsi="Calibri Light" w:cstheme="minorHAnsi"/>
          <w:sz w:val="22"/>
          <w:szCs w:val="22"/>
        </w:rPr>
        <w:t xml:space="preserve">о конкурсе можно найти </w:t>
      </w:r>
      <w:r>
        <w:rPr>
          <w:rFonts w:ascii="Calibri Light" w:hAnsi="Calibri Light" w:cstheme="minorHAnsi"/>
          <w:sz w:val="22"/>
          <w:szCs w:val="22"/>
        </w:rPr>
        <w:t>на сайтах региональных операторов</w:t>
      </w:r>
      <w:r w:rsidR="00617798">
        <w:rPr>
          <w:rFonts w:ascii="Calibri Light" w:hAnsi="Calibri Light" w:cstheme="minorHAnsi"/>
          <w:sz w:val="22"/>
          <w:szCs w:val="22"/>
        </w:rPr>
        <w:t xml:space="preserve"> конкурса</w:t>
      </w:r>
      <w:r w:rsidR="00981E93">
        <w:rPr>
          <w:rFonts w:ascii="Calibri Light" w:hAnsi="Calibri Light" w:cstheme="minorHAnsi"/>
          <w:sz w:val="22"/>
          <w:szCs w:val="22"/>
        </w:rPr>
        <w:t xml:space="preserve"> </w:t>
      </w:r>
      <w:r w:rsidR="002D2BFE">
        <w:rPr>
          <w:rFonts w:ascii="Calibri Light" w:hAnsi="Calibri Light" w:cstheme="minorHAnsi"/>
          <w:sz w:val="22"/>
          <w:szCs w:val="22"/>
        </w:rPr>
        <w:t>или на странице к</w:t>
      </w:r>
      <w:r>
        <w:rPr>
          <w:rFonts w:ascii="Calibri Light" w:hAnsi="Calibri Light" w:cstheme="minorHAnsi"/>
          <w:sz w:val="22"/>
          <w:szCs w:val="22"/>
        </w:rPr>
        <w:t>онкурса на сайте Фонда Тимченко</w:t>
      </w:r>
      <w:r w:rsidR="00981E93">
        <w:rPr>
          <w:rFonts w:ascii="Calibri Light" w:hAnsi="Calibri Light" w:cstheme="minorHAnsi"/>
          <w:sz w:val="22"/>
          <w:szCs w:val="22"/>
        </w:rPr>
        <w:t>:</w:t>
      </w:r>
      <w:r w:rsidR="00A238EC">
        <w:rPr>
          <w:rFonts w:ascii="Calibri Light" w:hAnsi="Calibri Light" w:cstheme="minorHAnsi"/>
          <w:sz w:val="22"/>
          <w:szCs w:val="22"/>
        </w:rPr>
        <w:t xml:space="preserve"> </w:t>
      </w:r>
      <w:hyperlink r:id="rId16" w:history="1">
        <w:r w:rsidRPr="00564076">
          <w:rPr>
            <w:rStyle w:val="aa"/>
            <w:rFonts w:ascii="Calibri Light" w:hAnsi="Calibri Light" w:cstheme="minorHAnsi"/>
            <w:sz w:val="22"/>
            <w:szCs w:val="22"/>
          </w:rPr>
          <w:t>http://timchenkofoundation.org/activities/assistance/grants/</w:t>
        </w:r>
      </w:hyperlink>
    </w:p>
    <w:p w14:paraId="4B006886" w14:textId="77777777" w:rsidR="00A124D4" w:rsidRDefault="00A124D4" w:rsidP="00AA7AC2">
      <w:pPr>
        <w:widowControl/>
        <w:shd w:val="clear" w:color="auto" w:fill="FFFFFF"/>
        <w:jc w:val="both"/>
        <w:rPr>
          <w:rFonts w:ascii="Calibri Light" w:hAnsi="Calibri Light" w:cstheme="minorHAnsi"/>
          <w:sz w:val="22"/>
          <w:szCs w:val="22"/>
        </w:rPr>
      </w:pPr>
    </w:p>
    <w:p w14:paraId="69B6B851" w14:textId="77777777" w:rsidR="00962C4C" w:rsidRDefault="00564076" w:rsidP="00AA7AC2">
      <w:pPr>
        <w:widowControl/>
        <w:shd w:val="clear" w:color="auto" w:fill="FFFFFF"/>
        <w:spacing w:after="120"/>
        <w:jc w:val="both"/>
        <w:rPr>
          <w:rFonts w:ascii="Calibri Light" w:hAnsi="Calibri Light" w:cstheme="minorHAnsi"/>
          <w:b/>
          <w:sz w:val="22"/>
          <w:szCs w:val="22"/>
        </w:rPr>
      </w:pPr>
      <w:r w:rsidRPr="00564076">
        <w:rPr>
          <w:rFonts w:ascii="Calibri Light" w:hAnsi="Calibri Light" w:cstheme="minorHAnsi"/>
          <w:b/>
          <w:sz w:val="22"/>
          <w:szCs w:val="22"/>
        </w:rPr>
        <w:t>Контакт для СМИ:</w:t>
      </w:r>
      <w:r w:rsidR="004C6CDA">
        <w:rPr>
          <w:rFonts w:ascii="Calibri Light" w:hAnsi="Calibri Light" w:cstheme="minorHAnsi"/>
          <w:b/>
          <w:sz w:val="22"/>
          <w:szCs w:val="22"/>
        </w:rPr>
        <w:t xml:space="preserve"> </w:t>
      </w:r>
    </w:p>
    <w:p w14:paraId="42DD447F" w14:textId="77777777" w:rsidR="00E152E1" w:rsidRPr="001E7F15" w:rsidRDefault="00E152E1" w:rsidP="00E152E1">
      <w:pPr>
        <w:widowControl/>
        <w:shd w:val="clear" w:color="auto" w:fill="FFFFFF"/>
        <w:spacing w:after="120"/>
        <w:jc w:val="both"/>
        <w:rPr>
          <w:rFonts w:ascii="Calibri Light" w:hAnsi="Calibri Light" w:cstheme="minorHAnsi"/>
          <w:sz w:val="22"/>
          <w:szCs w:val="22"/>
        </w:rPr>
      </w:pPr>
      <w:r w:rsidRPr="001E7F15">
        <w:rPr>
          <w:rFonts w:ascii="Calibri Light" w:hAnsi="Calibri Light" w:cstheme="minorHAnsi"/>
          <w:sz w:val="22"/>
          <w:szCs w:val="22"/>
        </w:rPr>
        <w:t>Григорьева Марина</w:t>
      </w:r>
    </w:p>
    <w:p w14:paraId="3D99A004" w14:textId="77777777" w:rsidR="00E152E1" w:rsidRPr="001E7F15" w:rsidRDefault="00E152E1" w:rsidP="00E152E1">
      <w:pPr>
        <w:pStyle w:val="a7"/>
        <w:spacing w:after="120" w:line="264" w:lineRule="auto"/>
        <w:ind w:left="0"/>
        <w:jc w:val="both"/>
        <w:rPr>
          <w:rFonts w:asciiTheme="minorHAnsi" w:hAnsiTheme="minorHAnsi" w:cs="Arial"/>
          <w:color w:val="555555"/>
          <w:sz w:val="19"/>
          <w:szCs w:val="19"/>
          <w:shd w:val="clear" w:color="auto" w:fill="FFFFFF"/>
        </w:rPr>
      </w:pPr>
      <w:hyperlink r:id="rId17" w:history="1">
        <w:r w:rsidRPr="001E7F15">
          <w:rPr>
            <w:rStyle w:val="aa"/>
            <w:rFonts w:asciiTheme="minorHAnsi" w:hAnsiTheme="minorHAnsi" w:cs="Arial"/>
            <w:sz w:val="19"/>
            <w:szCs w:val="19"/>
            <w:shd w:val="clear" w:color="auto" w:fill="FFFFFF"/>
          </w:rPr>
          <w:t>M.grigoryeva@dobrygorod.spb.ru</w:t>
        </w:r>
      </w:hyperlink>
    </w:p>
    <w:p w14:paraId="0688DFE4" w14:textId="17864D84" w:rsidR="00981E93" w:rsidRPr="00E152E1" w:rsidRDefault="00E152E1" w:rsidP="00E152E1">
      <w:pPr>
        <w:pStyle w:val="a7"/>
        <w:spacing w:after="120" w:line="264" w:lineRule="auto"/>
        <w:ind w:left="0"/>
        <w:jc w:val="both"/>
        <w:rPr>
          <w:rFonts w:asciiTheme="minorHAnsi" w:hAnsiTheme="minorHAnsi" w:cs="Arial"/>
          <w:sz w:val="19"/>
          <w:szCs w:val="19"/>
          <w:shd w:val="clear" w:color="auto" w:fill="FFFFFF"/>
        </w:rPr>
      </w:pPr>
      <w:r w:rsidRPr="004C4322">
        <w:rPr>
          <w:rFonts w:asciiTheme="minorHAnsi" w:hAnsiTheme="minorHAnsi" w:cs="Arial"/>
          <w:sz w:val="19"/>
          <w:szCs w:val="19"/>
          <w:shd w:val="clear" w:color="auto" w:fill="FFFFFF"/>
        </w:rPr>
        <w:t>+7965 055 59 55</w:t>
      </w:r>
      <w:bookmarkStart w:id="0" w:name="_GoBack"/>
      <w:bookmarkEnd w:id="0"/>
    </w:p>
    <w:p w14:paraId="4C01EEF1" w14:textId="77777777" w:rsidR="00287BFD" w:rsidRPr="00A238EC" w:rsidRDefault="00287BFD" w:rsidP="00287BFD">
      <w:pPr>
        <w:pStyle w:val="a7"/>
        <w:spacing w:after="120" w:line="264" w:lineRule="auto"/>
        <w:ind w:left="0"/>
        <w:jc w:val="both"/>
        <w:rPr>
          <w:sz w:val="19"/>
          <w:szCs w:val="19"/>
        </w:rPr>
      </w:pPr>
      <w:r w:rsidRPr="00A238EC">
        <w:rPr>
          <w:rFonts w:ascii="Calibri" w:hAnsi="Calibri"/>
          <w:b/>
          <w:bCs/>
          <w:color w:val="000000"/>
          <w:sz w:val="19"/>
          <w:szCs w:val="19"/>
        </w:rPr>
        <w:t>Благотворительный фонд Елены и Геннадия Тимченко</w:t>
      </w:r>
      <w:r w:rsidRPr="00A238EC">
        <w:rPr>
          <w:rFonts w:ascii="Calibri" w:hAnsi="Calibri"/>
          <w:color w:val="000000"/>
          <w:sz w:val="19"/>
          <w:szCs w:val="19"/>
        </w:rPr>
        <w:t xml:space="preserve">. Один из крупнейших семейных фондов в России. Семья Тимченко занимается благотворительностью в России и за рубежом более 25 лет. В 2010 году с целью достижения долгосрочных результатов семейной благотворительности был создан Фонд Тимченко, программы которого реализуются с фокусом на развитии малых территорий. Деятельность Фонда направлена на поддержку активного долголетия, развитие непрофессионального детского спорта, решение проблемы социального сиротства, развитие регионов России средствами культуры, международное гуманитарное сотрудничество. Эти стратегические направления нацелены на системное решение социальных проблем в России, а также способствуют укреплению международных связей. </w:t>
      </w:r>
    </w:p>
    <w:p w14:paraId="0138677A" w14:textId="77777777" w:rsidR="00287BFD" w:rsidRPr="00A238EC" w:rsidRDefault="00287BFD" w:rsidP="00287BFD">
      <w:pPr>
        <w:pStyle w:val="a7"/>
        <w:spacing w:after="120" w:line="264" w:lineRule="auto"/>
        <w:ind w:left="0"/>
        <w:jc w:val="both"/>
        <w:rPr>
          <w:sz w:val="19"/>
          <w:szCs w:val="19"/>
        </w:rPr>
      </w:pPr>
      <w:r w:rsidRPr="00A238EC">
        <w:rPr>
          <w:rFonts w:ascii="Calibri" w:hAnsi="Calibri"/>
          <w:i/>
          <w:iCs/>
          <w:color w:val="000000"/>
          <w:sz w:val="19"/>
          <w:szCs w:val="19"/>
        </w:rPr>
        <w:t>Мы м</w:t>
      </w:r>
      <w:r w:rsidRPr="00A238EC">
        <w:rPr>
          <w:rFonts w:ascii="Calibri" w:hAnsi="Calibri"/>
          <w:i/>
          <w:iCs/>
          <w:sz w:val="19"/>
          <w:szCs w:val="19"/>
        </w:rPr>
        <w:t xml:space="preserve">еняем отношение общества к старшему поколению, стремясь улучшать качество жизни пожилых людей в России. Мы создаём возможность для всех детей жить и воспитываться в семье. Мы развиваем спорт, делая его доступным для каждого, независимо от возраста, физических данных, места проживания и материального достатка семьи. Мы содействуем культурному развитию российских регионов, сохранению российского культурного и исторического наследия. Мы укрепляем культурные и спортивные «мосты» между Россией и другими странами, как основу выстраивания добрососедских отношений. </w:t>
      </w:r>
    </w:p>
    <w:p w14:paraId="6BE65137" w14:textId="77777777" w:rsidR="00B62FA2" w:rsidRPr="00A238EC" w:rsidRDefault="00287BFD" w:rsidP="00A238EC">
      <w:pPr>
        <w:pStyle w:val="a7"/>
        <w:spacing w:after="120" w:line="264" w:lineRule="auto"/>
        <w:ind w:left="0"/>
        <w:jc w:val="both"/>
        <w:rPr>
          <w:rFonts w:ascii="Calibri Light" w:hAnsi="Calibri Light" w:cstheme="minorHAnsi"/>
          <w:iCs/>
          <w:sz w:val="19"/>
          <w:szCs w:val="19"/>
          <w:bdr w:val="none" w:sz="0" w:space="0" w:color="auto" w:frame="1"/>
          <w:shd w:val="clear" w:color="auto" w:fill="FFFFFF"/>
        </w:rPr>
      </w:pPr>
      <w:r w:rsidRPr="00A238EC">
        <w:rPr>
          <w:rFonts w:ascii="Calibri" w:hAnsi="Calibri"/>
          <w:sz w:val="19"/>
          <w:szCs w:val="19"/>
        </w:rPr>
        <w:t xml:space="preserve">Фонд помогает людям, меняющим к лучшему свою жизнь и мир вокруг себя, и работает ради настоящего и будущего страны. </w:t>
      </w:r>
      <w:r w:rsidRPr="00A238EC">
        <w:rPr>
          <w:rFonts w:ascii="Calibri" w:hAnsi="Calibri"/>
          <w:color w:val="000000"/>
          <w:sz w:val="19"/>
          <w:szCs w:val="19"/>
        </w:rPr>
        <w:t xml:space="preserve">Официальный сайт Фонда: </w:t>
      </w:r>
      <w:r w:rsidRPr="00A238EC">
        <w:rPr>
          <w:rStyle w:val="aa"/>
          <w:rFonts w:ascii="Calibri" w:hAnsi="Calibri"/>
          <w:sz w:val="19"/>
          <w:szCs w:val="19"/>
        </w:rPr>
        <w:t>www.</w:t>
      </w:r>
      <w:hyperlink r:id="rId18" w:history="1">
        <w:r w:rsidRPr="00A238EC">
          <w:rPr>
            <w:rStyle w:val="aa"/>
            <w:rFonts w:ascii="Calibri" w:hAnsi="Calibri"/>
            <w:sz w:val="19"/>
            <w:szCs w:val="19"/>
          </w:rPr>
          <w:t>timchenkofoundation.org</w:t>
        </w:r>
      </w:hyperlink>
    </w:p>
    <w:sectPr w:rsidR="00B62FA2" w:rsidRPr="00A238EC" w:rsidSect="00A238EC">
      <w:headerReference w:type="default" r:id="rId1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06A9A" w14:textId="77777777" w:rsidR="006C002A" w:rsidRDefault="006C002A" w:rsidP="00F41316">
      <w:r>
        <w:separator/>
      </w:r>
    </w:p>
  </w:endnote>
  <w:endnote w:type="continuationSeparator" w:id="0">
    <w:p w14:paraId="3A7B3861" w14:textId="77777777" w:rsidR="006C002A" w:rsidRDefault="006C002A" w:rsidP="00F4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FDD6" w14:textId="77777777" w:rsidR="006C002A" w:rsidRDefault="006C002A" w:rsidP="00F41316">
      <w:r>
        <w:separator/>
      </w:r>
    </w:p>
  </w:footnote>
  <w:footnote w:type="continuationSeparator" w:id="0">
    <w:p w14:paraId="21AD4AB0" w14:textId="77777777" w:rsidR="006C002A" w:rsidRDefault="006C002A" w:rsidP="00F4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7B96" w14:textId="77777777" w:rsidR="00167ACB" w:rsidRDefault="00564076">
    <w:pPr>
      <w:pStyle w:val="a3"/>
      <w:rPr>
        <w:noProof/>
      </w:rPr>
    </w:pPr>
    <w:r>
      <w:rPr>
        <w:noProof/>
      </w:rPr>
      <w:drawing>
        <wp:anchor distT="0" distB="0" distL="114300" distR="114300" simplePos="0" relativeHeight="251658240" behindDoc="0" locked="0" layoutInCell="1" allowOverlap="1" wp14:anchorId="3D3852ED" wp14:editId="34D224A4">
          <wp:simplePos x="0" y="0"/>
          <wp:positionH relativeFrom="margin">
            <wp:posOffset>3186430</wp:posOffset>
          </wp:positionH>
          <wp:positionV relativeFrom="margin">
            <wp:posOffset>-1321435</wp:posOffset>
          </wp:positionV>
          <wp:extent cx="2371725" cy="1122045"/>
          <wp:effectExtent l="0" t="0" r="0" b="0"/>
          <wp:wrapSquare wrapText="bothSides"/>
          <wp:docPr id="3" name="Рисунок 3" descr="Z:\Timchenko_foundation\PR-служба\2016\Инфоподдержка программыСТАРШЕЕ ПОКОЛЕНИЕ\Активное поколение\Активное поколение_запуск конкурса 2016\финал для рассылки\Активное поко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imchenko_foundation\PR-служба\2016\Инфоподдержка программыСТАРШЕЕ ПОКОЛЕНИЕ\Активное поколение\Активное поколение_запуск конкурса 2016\финал для рассылки\Активное поколение.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122045"/>
                  </a:xfrm>
                  <a:prstGeom prst="rect">
                    <a:avLst/>
                  </a:prstGeom>
                  <a:noFill/>
                  <a:ln>
                    <a:noFill/>
                  </a:ln>
                </pic:spPr>
              </pic:pic>
            </a:graphicData>
          </a:graphic>
        </wp:anchor>
      </w:drawing>
    </w:r>
    <w:r w:rsidR="00167ACB">
      <w:rPr>
        <w:noProof/>
      </w:rPr>
      <w:drawing>
        <wp:inline distT="0" distB="0" distL="0" distR="0" wp14:anchorId="7CD4798C" wp14:editId="7E47E51E">
          <wp:extent cx="2524125" cy="781050"/>
          <wp:effectExtent l="19050" t="0" r="9525" b="0"/>
          <wp:docPr id="1" name="Рисунок 1" descr="C:\Users\Nastya Oborina\Documents\НОВЫЕ КЛИЕНТЫ\ФОНДЫ ТИМЧЕНКО\Фирменный стиль\Лого с новым цветом\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astya Oborina\Documents\НОВЫЕ КЛИЕНТЫ\ФОНДЫ ТИМЧЕНКО\Фирменный стиль\Лого с новым цветом\gradient.jpg"/>
                  <pic:cNvPicPr>
                    <a:picLocks noChangeAspect="1" noChangeArrowheads="1"/>
                  </pic:cNvPicPr>
                </pic:nvPicPr>
                <pic:blipFill>
                  <a:blip r:embed="rId2"/>
                  <a:srcRect/>
                  <a:stretch>
                    <a:fillRect/>
                  </a:stretch>
                </pic:blipFill>
                <pic:spPr bwMode="auto">
                  <a:xfrm>
                    <a:off x="0" y="0"/>
                    <a:ext cx="2524125" cy="781050"/>
                  </a:xfrm>
                  <a:prstGeom prst="rect">
                    <a:avLst/>
                  </a:prstGeom>
                  <a:noFill/>
                  <a:ln w="9525">
                    <a:noFill/>
                    <a:miter lim="800000"/>
                    <a:headEnd/>
                    <a:tailEnd/>
                  </a:ln>
                </pic:spPr>
              </pic:pic>
            </a:graphicData>
          </a:graphic>
        </wp:inline>
      </w:drawing>
    </w:r>
  </w:p>
  <w:p w14:paraId="7AE31490" w14:textId="77777777" w:rsidR="00167ACB" w:rsidRDefault="00167ACB">
    <w:pPr>
      <w:pStyle w:val="a3"/>
      <w:rPr>
        <w:noProof/>
      </w:rPr>
    </w:pPr>
  </w:p>
  <w:p w14:paraId="7498C7E1" w14:textId="77777777" w:rsidR="00167ACB" w:rsidRDefault="00167ACB">
    <w:pPr>
      <w:pStyle w:val="a3"/>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artB95"/>
      </v:shape>
    </w:pict>
  </w:numPicBullet>
  <w:abstractNum w:abstractNumId="0">
    <w:nsid w:val="008B7714"/>
    <w:multiLevelType w:val="hybridMultilevel"/>
    <w:tmpl w:val="8AEE2F62"/>
    <w:lvl w:ilvl="0" w:tplc="32184F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CD6F8A"/>
    <w:multiLevelType w:val="hybridMultilevel"/>
    <w:tmpl w:val="577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12386"/>
    <w:multiLevelType w:val="hybridMultilevel"/>
    <w:tmpl w:val="EE20C4A0"/>
    <w:lvl w:ilvl="0" w:tplc="B0AC3CE4">
      <w:start w:val="1"/>
      <w:numFmt w:val="decimal"/>
      <w:lvlText w:val="%1."/>
      <w:lvlJc w:val="left"/>
      <w:pPr>
        <w:tabs>
          <w:tab w:val="num" w:pos="720"/>
        </w:tabs>
        <w:ind w:left="720" w:hanging="360"/>
      </w:pPr>
    </w:lvl>
    <w:lvl w:ilvl="1" w:tplc="7534D6D8" w:tentative="1">
      <w:start w:val="1"/>
      <w:numFmt w:val="decimal"/>
      <w:lvlText w:val="%2."/>
      <w:lvlJc w:val="left"/>
      <w:pPr>
        <w:tabs>
          <w:tab w:val="num" w:pos="1440"/>
        </w:tabs>
        <w:ind w:left="1440" w:hanging="360"/>
      </w:pPr>
    </w:lvl>
    <w:lvl w:ilvl="2" w:tplc="B41AB9BE" w:tentative="1">
      <w:start w:val="1"/>
      <w:numFmt w:val="decimal"/>
      <w:lvlText w:val="%3."/>
      <w:lvlJc w:val="left"/>
      <w:pPr>
        <w:tabs>
          <w:tab w:val="num" w:pos="2160"/>
        </w:tabs>
        <w:ind w:left="2160" w:hanging="360"/>
      </w:pPr>
    </w:lvl>
    <w:lvl w:ilvl="3" w:tplc="558A1B56" w:tentative="1">
      <w:start w:val="1"/>
      <w:numFmt w:val="decimal"/>
      <w:lvlText w:val="%4."/>
      <w:lvlJc w:val="left"/>
      <w:pPr>
        <w:tabs>
          <w:tab w:val="num" w:pos="2880"/>
        </w:tabs>
        <w:ind w:left="2880" w:hanging="360"/>
      </w:pPr>
    </w:lvl>
    <w:lvl w:ilvl="4" w:tplc="37201B20" w:tentative="1">
      <w:start w:val="1"/>
      <w:numFmt w:val="decimal"/>
      <w:lvlText w:val="%5."/>
      <w:lvlJc w:val="left"/>
      <w:pPr>
        <w:tabs>
          <w:tab w:val="num" w:pos="3600"/>
        </w:tabs>
        <w:ind w:left="3600" w:hanging="360"/>
      </w:pPr>
    </w:lvl>
    <w:lvl w:ilvl="5" w:tplc="ECE49A16" w:tentative="1">
      <w:start w:val="1"/>
      <w:numFmt w:val="decimal"/>
      <w:lvlText w:val="%6."/>
      <w:lvlJc w:val="left"/>
      <w:pPr>
        <w:tabs>
          <w:tab w:val="num" w:pos="4320"/>
        </w:tabs>
        <w:ind w:left="4320" w:hanging="360"/>
      </w:pPr>
    </w:lvl>
    <w:lvl w:ilvl="6" w:tplc="AA808236" w:tentative="1">
      <w:start w:val="1"/>
      <w:numFmt w:val="decimal"/>
      <w:lvlText w:val="%7."/>
      <w:lvlJc w:val="left"/>
      <w:pPr>
        <w:tabs>
          <w:tab w:val="num" w:pos="5040"/>
        </w:tabs>
        <w:ind w:left="5040" w:hanging="360"/>
      </w:pPr>
    </w:lvl>
    <w:lvl w:ilvl="7" w:tplc="F8881D22" w:tentative="1">
      <w:start w:val="1"/>
      <w:numFmt w:val="decimal"/>
      <w:lvlText w:val="%8."/>
      <w:lvlJc w:val="left"/>
      <w:pPr>
        <w:tabs>
          <w:tab w:val="num" w:pos="5760"/>
        </w:tabs>
        <w:ind w:left="5760" w:hanging="360"/>
      </w:pPr>
    </w:lvl>
    <w:lvl w:ilvl="8" w:tplc="EC8074E2" w:tentative="1">
      <w:start w:val="1"/>
      <w:numFmt w:val="decimal"/>
      <w:lvlText w:val="%9."/>
      <w:lvlJc w:val="left"/>
      <w:pPr>
        <w:tabs>
          <w:tab w:val="num" w:pos="6480"/>
        </w:tabs>
        <w:ind w:left="6480" w:hanging="360"/>
      </w:pPr>
    </w:lvl>
  </w:abstractNum>
  <w:abstractNum w:abstractNumId="3">
    <w:nsid w:val="116A4270"/>
    <w:multiLevelType w:val="hybridMultilevel"/>
    <w:tmpl w:val="FF644E4E"/>
    <w:lvl w:ilvl="0" w:tplc="93D61790">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A3E43"/>
    <w:multiLevelType w:val="hybridMultilevel"/>
    <w:tmpl w:val="BA700A4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42F75EA"/>
    <w:multiLevelType w:val="hybridMultilevel"/>
    <w:tmpl w:val="577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75BD6"/>
    <w:multiLevelType w:val="hybridMultilevel"/>
    <w:tmpl w:val="93F0D422"/>
    <w:lvl w:ilvl="0" w:tplc="8E6407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C5C1CD1"/>
    <w:multiLevelType w:val="hybridMultilevel"/>
    <w:tmpl w:val="FC0AA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B2F00"/>
    <w:multiLevelType w:val="hybridMultilevel"/>
    <w:tmpl w:val="1188E424"/>
    <w:lvl w:ilvl="0" w:tplc="CC58DA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09D6F45"/>
    <w:multiLevelType w:val="hybridMultilevel"/>
    <w:tmpl w:val="F474B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56042"/>
    <w:multiLevelType w:val="hybridMultilevel"/>
    <w:tmpl w:val="1D4EBEE0"/>
    <w:lvl w:ilvl="0" w:tplc="27DEE1E4">
      <w:start w:val="1"/>
      <w:numFmt w:val="bullet"/>
      <w:lvlText w:val=""/>
      <w:lvlPicBulletId w:val="0"/>
      <w:lvlJc w:val="left"/>
      <w:pPr>
        <w:tabs>
          <w:tab w:val="num" w:pos="720"/>
        </w:tabs>
        <w:ind w:left="720" w:hanging="360"/>
      </w:pPr>
      <w:rPr>
        <w:rFonts w:ascii="Symbol" w:hAnsi="Symbol" w:hint="default"/>
      </w:rPr>
    </w:lvl>
    <w:lvl w:ilvl="1" w:tplc="A3BA8770" w:tentative="1">
      <w:start w:val="1"/>
      <w:numFmt w:val="bullet"/>
      <w:lvlText w:val=""/>
      <w:lvlPicBulletId w:val="0"/>
      <w:lvlJc w:val="left"/>
      <w:pPr>
        <w:tabs>
          <w:tab w:val="num" w:pos="1440"/>
        </w:tabs>
        <w:ind w:left="1440" w:hanging="360"/>
      </w:pPr>
      <w:rPr>
        <w:rFonts w:ascii="Symbol" w:hAnsi="Symbol" w:hint="default"/>
      </w:rPr>
    </w:lvl>
    <w:lvl w:ilvl="2" w:tplc="4E7A04D2" w:tentative="1">
      <w:start w:val="1"/>
      <w:numFmt w:val="bullet"/>
      <w:lvlText w:val=""/>
      <w:lvlPicBulletId w:val="0"/>
      <w:lvlJc w:val="left"/>
      <w:pPr>
        <w:tabs>
          <w:tab w:val="num" w:pos="2160"/>
        </w:tabs>
        <w:ind w:left="2160" w:hanging="360"/>
      </w:pPr>
      <w:rPr>
        <w:rFonts w:ascii="Symbol" w:hAnsi="Symbol" w:hint="default"/>
      </w:rPr>
    </w:lvl>
    <w:lvl w:ilvl="3" w:tplc="57F4B76C" w:tentative="1">
      <w:start w:val="1"/>
      <w:numFmt w:val="bullet"/>
      <w:lvlText w:val=""/>
      <w:lvlPicBulletId w:val="0"/>
      <w:lvlJc w:val="left"/>
      <w:pPr>
        <w:tabs>
          <w:tab w:val="num" w:pos="2880"/>
        </w:tabs>
        <w:ind w:left="2880" w:hanging="360"/>
      </w:pPr>
      <w:rPr>
        <w:rFonts w:ascii="Symbol" w:hAnsi="Symbol" w:hint="default"/>
      </w:rPr>
    </w:lvl>
    <w:lvl w:ilvl="4" w:tplc="37867F5E" w:tentative="1">
      <w:start w:val="1"/>
      <w:numFmt w:val="bullet"/>
      <w:lvlText w:val=""/>
      <w:lvlPicBulletId w:val="0"/>
      <w:lvlJc w:val="left"/>
      <w:pPr>
        <w:tabs>
          <w:tab w:val="num" w:pos="3600"/>
        </w:tabs>
        <w:ind w:left="3600" w:hanging="360"/>
      </w:pPr>
      <w:rPr>
        <w:rFonts w:ascii="Symbol" w:hAnsi="Symbol" w:hint="default"/>
      </w:rPr>
    </w:lvl>
    <w:lvl w:ilvl="5" w:tplc="DF381C9A" w:tentative="1">
      <w:start w:val="1"/>
      <w:numFmt w:val="bullet"/>
      <w:lvlText w:val=""/>
      <w:lvlPicBulletId w:val="0"/>
      <w:lvlJc w:val="left"/>
      <w:pPr>
        <w:tabs>
          <w:tab w:val="num" w:pos="4320"/>
        </w:tabs>
        <w:ind w:left="4320" w:hanging="360"/>
      </w:pPr>
      <w:rPr>
        <w:rFonts w:ascii="Symbol" w:hAnsi="Symbol" w:hint="default"/>
      </w:rPr>
    </w:lvl>
    <w:lvl w:ilvl="6" w:tplc="B274BB6E" w:tentative="1">
      <w:start w:val="1"/>
      <w:numFmt w:val="bullet"/>
      <w:lvlText w:val=""/>
      <w:lvlPicBulletId w:val="0"/>
      <w:lvlJc w:val="left"/>
      <w:pPr>
        <w:tabs>
          <w:tab w:val="num" w:pos="5040"/>
        </w:tabs>
        <w:ind w:left="5040" w:hanging="360"/>
      </w:pPr>
      <w:rPr>
        <w:rFonts w:ascii="Symbol" w:hAnsi="Symbol" w:hint="default"/>
      </w:rPr>
    </w:lvl>
    <w:lvl w:ilvl="7" w:tplc="ED126C2A" w:tentative="1">
      <w:start w:val="1"/>
      <w:numFmt w:val="bullet"/>
      <w:lvlText w:val=""/>
      <w:lvlPicBulletId w:val="0"/>
      <w:lvlJc w:val="left"/>
      <w:pPr>
        <w:tabs>
          <w:tab w:val="num" w:pos="5760"/>
        </w:tabs>
        <w:ind w:left="5760" w:hanging="360"/>
      </w:pPr>
      <w:rPr>
        <w:rFonts w:ascii="Symbol" w:hAnsi="Symbol" w:hint="default"/>
      </w:rPr>
    </w:lvl>
    <w:lvl w:ilvl="8" w:tplc="1DE06CE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7A4A26"/>
    <w:multiLevelType w:val="hybridMultilevel"/>
    <w:tmpl w:val="ECA05F3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8780413"/>
    <w:multiLevelType w:val="hybridMultilevel"/>
    <w:tmpl w:val="93F0D422"/>
    <w:lvl w:ilvl="0" w:tplc="8E6407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9DF6B64"/>
    <w:multiLevelType w:val="hybridMultilevel"/>
    <w:tmpl w:val="57DCFAE8"/>
    <w:lvl w:ilvl="0" w:tplc="ADE6F74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3D39667E"/>
    <w:multiLevelType w:val="hybridMultilevel"/>
    <w:tmpl w:val="11B835CE"/>
    <w:lvl w:ilvl="0" w:tplc="9C806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9C094B"/>
    <w:multiLevelType w:val="hybridMultilevel"/>
    <w:tmpl w:val="8B2A2B7C"/>
    <w:lvl w:ilvl="0" w:tplc="9000B75C">
      <w:start w:val="1"/>
      <w:numFmt w:val="bullet"/>
      <w:lvlText w:val="•"/>
      <w:lvlJc w:val="left"/>
      <w:pPr>
        <w:tabs>
          <w:tab w:val="num" w:pos="720"/>
        </w:tabs>
        <w:ind w:left="720" w:hanging="360"/>
      </w:pPr>
      <w:rPr>
        <w:rFonts w:ascii="Arial" w:hAnsi="Arial" w:hint="default"/>
      </w:rPr>
    </w:lvl>
    <w:lvl w:ilvl="1" w:tplc="F1FE51F0" w:tentative="1">
      <w:start w:val="1"/>
      <w:numFmt w:val="bullet"/>
      <w:lvlText w:val="•"/>
      <w:lvlJc w:val="left"/>
      <w:pPr>
        <w:tabs>
          <w:tab w:val="num" w:pos="1440"/>
        </w:tabs>
        <w:ind w:left="1440" w:hanging="360"/>
      </w:pPr>
      <w:rPr>
        <w:rFonts w:ascii="Arial" w:hAnsi="Arial" w:hint="default"/>
      </w:rPr>
    </w:lvl>
    <w:lvl w:ilvl="2" w:tplc="EE501A34" w:tentative="1">
      <w:start w:val="1"/>
      <w:numFmt w:val="bullet"/>
      <w:lvlText w:val="•"/>
      <w:lvlJc w:val="left"/>
      <w:pPr>
        <w:tabs>
          <w:tab w:val="num" w:pos="2160"/>
        </w:tabs>
        <w:ind w:left="2160" w:hanging="360"/>
      </w:pPr>
      <w:rPr>
        <w:rFonts w:ascii="Arial" w:hAnsi="Arial" w:hint="default"/>
      </w:rPr>
    </w:lvl>
    <w:lvl w:ilvl="3" w:tplc="BEF66E1A" w:tentative="1">
      <w:start w:val="1"/>
      <w:numFmt w:val="bullet"/>
      <w:lvlText w:val="•"/>
      <w:lvlJc w:val="left"/>
      <w:pPr>
        <w:tabs>
          <w:tab w:val="num" w:pos="2880"/>
        </w:tabs>
        <w:ind w:left="2880" w:hanging="360"/>
      </w:pPr>
      <w:rPr>
        <w:rFonts w:ascii="Arial" w:hAnsi="Arial" w:hint="default"/>
      </w:rPr>
    </w:lvl>
    <w:lvl w:ilvl="4" w:tplc="41EA2C6A" w:tentative="1">
      <w:start w:val="1"/>
      <w:numFmt w:val="bullet"/>
      <w:lvlText w:val="•"/>
      <w:lvlJc w:val="left"/>
      <w:pPr>
        <w:tabs>
          <w:tab w:val="num" w:pos="3600"/>
        </w:tabs>
        <w:ind w:left="3600" w:hanging="360"/>
      </w:pPr>
      <w:rPr>
        <w:rFonts w:ascii="Arial" w:hAnsi="Arial" w:hint="default"/>
      </w:rPr>
    </w:lvl>
    <w:lvl w:ilvl="5" w:tplc="4296C6BC" w:tentative="1">
      <w:start w:val="1"/>
      <w:numFmt w:val="bullet"/>
      <w:lvlText w:val="•"/>
      <w:lvlJc w:val="left"/>
      <w:pPr>
        <w:tabs>
          <w:tab w:val="num" w:pos="4320"/>
        </w:tabs>
        <w:ind w:left="4320" w:hanging="360"/>
      </w:pPr>
      <w:rPr>
        <w:rFonts w:ascii="Arial" w:hAnsi="Arial" w:hint="default"/>
      </w:rPr>
    </w:lvl>
    <w:lvl w:ilvl="6" w:tplc="C3426D44" w:tentative="1">
      <w:start w:val="1"/>
      <w:numFmt w:val="bullet"/>
      <w:lvlText w:val="•"/>
      <w:lvlJc w:val="left"/>
      <w:pPr>
        <w:tabs>
          <w:tab w:val="num" w:pos="5040"/>
        </w:tabs>
        <w:ind w:left="5040" w:hanging="360"/>
      </w:pPr>
      <w:rPr>
        <w:rFonts w:ascii="Arial" w:hAnsi="Arial" w:hint="default"/>
      </w:rPr>
    </w:lvl>
    <w:lvl w:ilvl="7" w:tplc="4B72CCD8" w:tentative="1">
      <w:start w:val="1"/>
      <w:numFmt w:val="bullet"/>
      <w:lvlText w:val="•"/>
      <w:lvlJc w:val="left"/>
      <w:pPr>
        <w:tabs>
          <w:tab w:val="num" w:pos="5760"/>
        </w:tabs>
        <w:ind w:left="5760" w:hanging="360"/>
      </w:pPr>
      <w:rPr>
        <w:rFonts w:ascii="Arial" w:hAnsi="Arial" w:hint="default"/>
      </w:rPr>
    </w:lvl>
    <w:lvl w:ilvl="8" w:tplc="26420602" w:tentative="1">
      <w:start w:val="1"/>
      <w:numFmt w:val="bullet"/>
      <w:lvlText w:val="•"/>
      <w:lvlJc w:val="left"/>
      <w:pPr>
        <w:tabs>
          <w:tab w:val="num" w:pos="6480"/>
        </w:tabs>
        <w:ind w:left="6480" w:hanging="360"/>
      </w:pPr>
      <w:rPr>
        <w:rFonts w:ascii="Arial" w:hAnsi="Arial" w:hint="default"/>
      </w:rPr>
    </w:lvl>
  </w:abstractNum>
  <w:abstractNum w:abstractNumId="16">
    <w:nsid w:val="474443CF"/>
    <w:multiLevelType w:val="hybridMultilevel"/>
    <w:tmpl w:val="EF1A3A80"/>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B52EE"/>
    <w:multiLevelType w:val="multilevel"/>
    <w:tmpl w:val="ECA05F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4144071"/>
    <w:multiLevelType w:val="hybridMultilevel"/>
    <w:tmpl w:val="FBB86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149FE"/>
    <w:multiLevelType w:val="hybridMultilevel"/>
    <w:tmpl w:val="C84EE09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59880ED6"/>
    <w:multiLevelType w:val="hybridMultilevel"/>
    <w:tmpl w:val="CEBED838"/>
    <w:lvl w:ilvl="0" w:tplc="7D5EDD3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B526C9"/>
    <w:multiLevelType w:val="hybridMultilevel"/>
    <w:tmpl w:val="EECCB3CE"/>
    <w:lvl w:ilvl="0" w:tplc="7F66D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A6242B"/>
    <w:multiLevelType w:val="hybridMultilevel"/>
    <w:tmpl w:val="62C0E1EE"/>
    <w:lvl w:ilvl="0" w:tplc="93D6179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5DEC03BE"/>
    <w:multiLevelType w:val="hybridMultilevel"/>
    <w:tmpl w:val="8F7E4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11031A"/>
    <w:multiLevelType w:val="hybridMultilevel"/>
    <w:tmpl w:val="669E1C2C"/>
    <w:lvl w:ilvl="0" w:tplc="08FCFFA8">
      <w:start w:val="1"/>
      <w:numFmt w:val="bullet"/>
      <w:lvlText w:val="•"/>
      <w:lvlJc w:val="left"/>
      <w:pPr>
        <w:tabs>
          <w:tab w:val="num" w:pos="720"/>
        </w:tabs>
        <w:ind w:left="720" w:hanging="360"/>
      </w:pPr>
      <w:rPr>
        <w:rFonts w:ascii="Arial" w:hAnsi="Arial" w:hint="default"/>
      </w:rPr>
    </w:lvl>
    <w:lvl w:ilvl="1" w:tplc="80162DEE" w:tentative="1">
      <w:start w:val="1"/>
      <w:numFmt w:val="bullet"/>
      <w:lvlText w:val="•"/>
      <w:lvlJc w:val="left"/>
      <w:pPr>
        <w:tabs>
          <w:tab w:val="num" w:pos="1440"/>
        </w:tabs>
        <w:ind w:left="1440" w:hanging="360"/>
      </w:pPr>
      <w:rPr>
        <w:rFonts w:ascii="Arial" w:hAnsi="Arial" w:hint="default"/>
      </w:rPr>
    </w:lvl>
    <w:lvl w:ilvl="2" w:tplc="70666E06" w:tentative="1">
      <w:start w:val="1"/>
      <w:numFmt w:val="bullet"/>
      <w:lvlText w:val="•"/>
      <w:lvlJc w:val="left"/>
      <w:pPr>
        <w:tabs>
          <w:tab w:val="num" w:pos="2160"/>
        </w:tabs>
        <w:ind w:left="2160" w:hanging="360"/>
      </w:pPr>
      <w:rPr>
        <w:rFonts w:ascii="Arial" w:hAnsi="Arial" w:hint="default"/>
      </w:rPr>
    </w:lvl>
    <w:lvl w:ilvl="3" w:tplc="63CA949E" w:tentative="1">
      <w:start w:val="1"/>
      <w:numFmt w:val="bullet"/>
      <w:lvlText w:val="•"/>
      <w:lvlJc w:val="left"/>
      <w:pPr>
        <w:tabs>
          <w:tab w:val="num" w:pos="2880"/>
        </w:tabs>
        <w:ind w:left="2880" w:hanging="360"/>
      </w:pPr>
      <w:rPr>
        <w:rFonts w:ascii="Arial" w:hAnsi="Arial" w:hint="default"/>
      </w:rPr>
    </w:lvl>
    <w:lvl w:ilvl="4" w:tplc="ED5EE52C" w:tentative="1">
      <w:start w:val="1"/>
      <w:numFmt w:val="bullet"/>
      <w:lvlText w:val="•"/>
      <w:lvlJc w:val="left"/>
      <w:pPr>
        <w:tabs>
          <w:tab w:val="num" w:pos="3600"/>
        </w:tabs>
        <w:ind w:left="3600" w:hanging="360"/>
      </w:pPr>
      <w:rPr>
        <w:rFonts w:ascii="Arial" w:hAnsi="Arial" w:hint="default"/>
      </w:rPr>
    </w:lvl>
    <w:lvl w:ilvl="5" w:tplc="619649A6" w:tentative="1">
      <w:start w:val="1"/>
      <w:numFmt w:val="bullet"/>
      <w:lvlText w:val="•"/>
      <w:lvlJc w:val="left"/>
      <w:pPr>
        <w:tabs>
          <w:tab w:val="num" w:pos="4320"/>
        </w:tabs>
        <w:ind w:left="4320" w:hanging="360"/>
      </w:pPr>
      <w:rPr>
        <w:rFonts w:ascii="Arial" w:hAnsi="Arial" w:hint="default"/>
      </w:rPr>
    </w:lvl>
    <w:lvl w:ilvl="6" w:tplc="E3C498DC" w:tentative="1">
      <w:start w:val="1"/>
      <w:numFmt w:val="bullet"/>
      <w:lvlText w:val="•"/>
      <w:lvlJc w:val="left"/>
      <w:pPr>
        <w:tabs>
          <w:tab w:val="num" w:pos="5040"/>
        </w:tabs>
        <w:ind w:left="5040" w:hanging="360"/>
      </w:pPr>
      <w:rPr>
        <w:rFonts w:ascii="Arial" w:hAnsi="Arial" w:hint="default"/>
      </w:rPr>
    </w:lvl>
    <w:lvl w:ilvl="7" w:tplc="BECE799E" w:tentative="1">
      <w:start w:val="1"/>
      <w:numFmt w:val="bullet"/>
      <w:lvlText w:val="•"/>
      <w:lvlJc w:val="left"/>
      <w:pPr>
        <w:tabs>
          <w:tab w:val="num" w:pos="5760"/>
        </w:tabs>
        <w:ind w:left="5760" w:hanging="360"/>
      </w:pPr>
      <w:rPr>
        <w:rFonts w:ascii="Arial" w:hAnsi="Arial" w:hint="default"/>
      </w:rPr>
    </w:lvl>
    <w:lvl w:ilvl="8" w:tplc="13BC9B54" w:tentative="1">
      <w:start w:val="1"/>
      <w:numFmt w:val="bullet"/>
      <w:lvlText w:val="•"/>
      <w:lvlJc w:val="left"/>
      <w:pPr>
        <w:tabs>
          <w:tab w:val="num" w:pos="6480"/>
        </w:tabs>
        <w:ind w:left="6480" w:hanging="360"/>
      </w:pPr>
      <w:rPr>
        <w:rFonts w:ascii="Arial" w:hAnsi="Arial" w:hint="default"/>
      </w:rPr>
    </w:lvl>
  </w:abstractNum>
  <w:abstractNum w:abstractNumId="25">
    <w:nsid w:val="5F04568C"/>
    <w:multiLevelType w:val="hybridMultilevel"/>
    <w:tmpl w:val="06DEF1FE"/>
    <w:lvl w:ilvl="0" w:tplc="2A288652">
      <w:start w:val="1"/>
      <w:numFmt w:val="bullet"/>
      <w:lvlText w:val=""/>
      <w:lvlPicBulletId w:val="0"/>
      <w:lvlJc w:val="left"/>
      <w:pPr>
        <w:tabs>
          <w:tab w:val="num" w:pos="720"/>
        </w:tabs>
        <w:ind w:left="720" w:hanging="360"/>
      </w:pPr>
      <w:rPr>
        <w:rFonts w:ascii="Symbol" w:hAnsi="Symbol" w:hint="default"/>
      </w:rPr>
    </w:lvl>
    <w:lvl w:ilvl="1" w:tplc="9000DB08" w:tentative="1">
      <w:start w:val="1"/>
      <w:numFmt w:val="bullet"/>
      <w:lvlText w:val=""/>
      <w:lvlPicBulletId w:val="0"/>
      <w:lvlJc w:val="left"/>
      <w:pPr>
        <w:tabs>
          <w:tab w:val="num" w:pos="1440"/>
        </w:tabs>
        <w:ind w:left="1440" w:hanging="360"/>
      </w:pPr>
      <w:rPr>
        <w:rFonts w:ascii="Symbol" w:hAnsi="Symbol" w:hint="default"/>
      </w:rPr>
    </w:lvl>
    <w:lvl w:ilvl="2" w:tplc="8068BEE8" w:tentative="1">
      <w:start w:val="1"/>
      <w:numFmt w:val="bullet"/>
      <w:lvlText w:val=""/>
      <w:lvlPicBulletId w:val="0"/>
      <w:lvlJc w:val="left"/>
      <w:pPr>
        <w:tabs>
          <w:tab w:val="num" w:pos="2160"/>
        </w:tabs>
        <w:ind w:left="2160" w:hanging="360"/>
      </w:pPr>
      <w:rPr>
        <w:rFonts w:ascii="Symbol" w:hAnsi="Symbol" w:hint="default"/>
      </w:rPr>
    </w:lvl>
    <w:lvl w:ilvl="3" w:tplc="39C6BCD4" w:tentative="1">
      <w:start w:val="1"/>
      <w:numFmt w:val="bullet"/>
      <w:lvlText w:val=""/>
      <w:lvlPicBulletId w:val="0"/>
      <w:lvlJc w:val="left"/>
      <w:pPr>
        <w:tabs>
          <w:tab w:val="num" w:pos="2880"/>
        </w:tabs>
        <w:ind w:left="2880" w:hanging="360"/>
      </w:pPr>
      <w:rPr>
        <w:rFonts w:ascii="Symbol" w:hAnsi="Symbol" w:hint="default"/>
      </w:rPr>
    </w:lvl>
    <w:lvl w:ilvl="4" w:tplc="A52AB602" w:tentative="1">
      <w:start w:val="1"/>
      <w:numFmt w:val="bullet"/>
      <w:lvlText w:val=""/>
      <w:lvlPicBulletId w:val="0"/>
      <w:lvlJc w:val="left"/>
      <w:pPr>
        <w:tabs>
          <w:tab w:val="num" w:pos="3600"/>
        </w:tabs>
        <w:ind w:left="3600" w:hanging="360"/>
      </w:pPr>
      <w:rPr>
        <w:rFonts w:ascii="Symbol" w:hAnsi="Symbol" w:hint="default"/>
      </w:rPr>
    </w:lvl>
    <w:lvl w:ilvl="5" w:tplc="E8824E3E" w:tentative="1">
      <w:start w:val="1"/>
      <w:numFmt w:val="bullet"/>
      <w:lvlText w:val=""/>
      <w:lvlPicBulletId w:val="0"/>
      <w:lvlJc w:val="left"/>
      <w:pPr>
        <w:tabs>
          <w:tab w:val="num" w:pos="4320"/>
        </w:tabs>
        <w:ind w:left="4320" w:hanging="360"/>
      </w:pPr>
      <w:rPr>
        <w:rFonts w:ascii="Symbol" w:hAnsi="Symbol" w:hint="default"/>
      </w:rPr>
    </w:lvl>
    <w:lvl w:ilvl="6" w:tplc="15943332" w:tentative="1">
      <w:start w:val="1"/>
      <w:numFmt w:val="bullet"/>
      <w:lvlText w:val=""/>
      <w:lvlPicBulletId w:val="0"/>
      <w:lvlJc w:val="left"/>
      <w:pPr>
        <w:tabs>
          <w:tab w:val="num" w:pos="5040"/>
        </w:tabs>
        <w:ind w:left="5040" w:hanging="360"/>
      </w:pPr>
      <w:rPr>
        <w:rFonts w:ascii="Symbol" w:hAnsi="Symbol" w:hint="default"/>
      </w:rPr>
    </w:lvl>
    <w:lvl w:ilvl="7" w:tplc="4E7AF35E" w:tentative="1">
      <w:start w:val="1"/>
      <w:numFmt w:val="bullet"/>
      <w:lvlText w:val=""/>
      <w:lvlPicBulletId w:val="0"/>
      <w:lvlJc w:val="left"/>
      <w:pPr>
        <w:tabs>
          <w:tab w:val="num" w:pos="5760"/>
        </w:tabs>
        <w:ind w:left="5760" w:hanging="360"/>
      </w:pPr>
      <w:rPr>
        <w:rFonts w:ascii="Symbol" w:hAnsi="Symbol" w:hint="default"/>
      </w:rPr>
    </w:lvl>
    <w:lvl w:ilvl="8" w:tplc="EEDCF17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33E7DE2"/>
    <w:multiLevelType w:val="hybridMultilevel"/>
    <w:tmpl w:val="577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1F564C"/>
    <w:multiLevelType w:val="hybridMultilevel"/>
    <w:tmpl w:val="577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E62B4"/>
    <w:multiLevelType w:val="hybridMultilevel"/>
    <w:tmpl w:val="9DD4594E"/>
    <w:lvl w:ilvl="0" w:tplc="509E5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8E278A"/>
    <w:multiLevelType w:val="hybridMultilevel"/>
    <w:tmpl w:val="1D4E7F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40956CF"/>
    <w:multiLevelType w:val="hybridMultilevel"/>
    <w:tmpl w:val="FDC0335E"/>
    <w:lvl w:ilvl="0" w:tplc="1334384C">
      <w:start w:val="1"/>
      <w:numFmt w:val="bullet"/>
      <w:lvlText w:val="•"/>
      <w:lvlJc w:val="left"/>
      <w:pPr>
        <w:tabs>
          <w:tab w:val="num" w:pos="720"/>
        </w:tabs>
        <w:ind w:left="720" w:hanging="360"/>
      </w:pPr>
      <w:rPr>
        <w:rFonts w:ascii="Times New Roman" w:hAnsi="Times New Roman" w:hint="default"/>
      </w:rPr>
    </w:lvl>
    <w:lvl w:ilvl="1" w:tplc="2FC028A8" w:tentative="1">
      <w:start w:val="1"/>
      <w:numFmt w:val="bullet"/>
      <w:lvlText w:val="•"/>
      <w:lvlJc w:val="left"/>
      <w:pPr>
        <w:tabs>
          <w:tab w:val="num" w:pos="1440"/>
        </w:tabs>
        <w:ind w:left="1440" w:hanging="360"/>
      </w:pPr>
      <w:rPr>
        <w:rFonts w:ascii="Times New Roman" w:hAnsi="Times New Roman" w:hint="default"/>
      </w:rPr>
    </w:lvl>
    <w:lvl w:ilvl="2" w:tplc="1D4434A8" w:tentative="1">
      <w:start w:val="1"/>
      <w:numFmt w:val="bullet"/>
      <w:lvlText w:val="•"/>
      <w:lvlJc w:val="left"/>
      <w:pPr>
        <w:tabs>
          <w:tab w:val="num" w:pos="2160"/>
        </w:tabs>
        <w:ind w:left="2160" w:hanging="360"/>
      </w:pPr>
      <w:rPr>
        <w:rFonts w:ascii="Times New Roman" w:hAnsi="Times New Roman" w:hint="default"/>
      </w:rPr>
    </w:lvl>
    <w:lvl w:ilvl="3" w:tplc="887ED204" w:tentative="1">
      <w:start w:val="1"/>
      <w:numFmt w:val="bullet"/>
      <w:lvlText w:val="•"/>
      <w:lvlJc w:val="left"/>
      <w:pPr>
        <w:tabs>
          <w:tab w:val="num" w:pos="2880"/>
        </w:tabs>
        <w:ind w:left="2880" w:hanging="360"/>
      </w:pPr>
      <w:rPr>
        <w:rFonts w:ascii="Times New Roman" w:hAnsi="Times New Roman" w:hint="default"/>
      </w:rPr>
    </w:lvl>
    <w:lvl w:ilvl="4" w:tplc="80361F54" w:tentative="1">
      <w:start w:val="1"/>
      <w:numFmt w:val="bullet"/>
      <w:lvlText w:val="•"/>
      <w:lvlJc w:val="left"/>
      <w:pPr>
        <w:tabs>
          <w:tab w:val="num" w:pos="3600"/>
        </w:tabs>
        <w:ind w:left="3600" w:hanging="360"/>
      </w:pPr>
      <w:rPr>
        <w:rFonts w:ascii="Times New Roman" w:hAnsi="Times New Roman" w:hint="default"/>
      </w:rPr>
    </w:lvl>
    <w:lvl w:ilvl="5" w:tplc="1EDAD2A6" w:tentative="1">
      <w:start w:val="1"/>
      <w:numFmt w:val="bullet"/>
      <w:lvlText w:val="•"/>
      <w:lvlJc w:val="left"/>
      <w:pPr>
        <w:tabs>
          <w:tab w:val="num" w:pos="4320"/>
        </w:tabs>
        <w:ind w:left="4320" w:hanging="360"/>
      </w:pPr>
      <w:rPr>
        <w:rFonts w:ascii="Times New Roman" w:hAnsi="Times New Roman" w:hint="default"/>
      </w:rPr>
    </w:lvl>
    <w:lvl w:ilvl="6" w:tplc="CD12E1EA" w:tentative="1">
      <w:start w:val="1"/>
      <w:numFmt w:val="bullet"/>
      <w:lvlText w:val="•"/>
      <w:lvlJc w:val="left"/>
      <w:pPr>
        <w:tabs>
          <w:tab w:val="num" w:pos="5040"/>
        </w:tabs>
        <w:ind w:left="5040" w:hanging="360"/>
      </w:pPr>
      <w:rPr>
        <w:rFonts w:ascii="Times New Roman" w:hAnsi="Times New Roman" w:hint="default"/>
      </w:rPr>
    </w:lvl>
    <w:lvl w:ilvl="7" w:tplc="6C50D118" w:tentative="1">
      <w:start w:val="1"/>
      <w:numFmt w:val="bullet"/>
      <w:lvlText w:val="•"/>
      <w:lvlJc w:val="left"/>
      <w:pPr>
        <w:tabs>
          <w:tab w:val="num" w:pos="5760"/>
        </w:tabs>
        <w:ind w:left="5760" w:hanging="360"/>
      </w:pPr>
      <w:rPr>
        <w:rFonts w:ascii="Times New Roman" w:hAnsi="Times New Roman" w:hint="default"/>
      </w:rPr>
    </w:lvl>
    <w:lvl w:ilvl="8" w:tplc="2234915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6AA23C2"/>
    <w:multiLevelType w:val="hybridMultilevel"/>
    <w:tmpl w:val="0CC2E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D211B"/>
    <w:multiLevelType w:val="hybridMultilevel"/>
    <w:tmpl w:val="8698D878"/>
    <w:lvl w:ilvl="0" w:tplc="32C63C26">
      <w:start w:val="1"/>
      <w:numFmt w:val="bullet"/>
      <w:lvlText w:val=""/>
      <w:lvlPicBulletId w:val="0"/>
      <w:lvlJc w:val="left"/>
      <w:pPr>
        <w:tabs>
          <w:tab w:val="num" w:pos="720"/>
        </w:tabs>
        <w:ind w:left="720" w:hanging="360"/>
      </w:pPr>
      <w:rPr>
        <w:rFonts w:ascii="Symbol" w:hAnsi="Symbol" w:hint="default"/>
      </w:rPr>
    </w:lvl>
    <w:lvl w:ilvl="1" w:tplc="FE12B7E6" w:tentative="1">
      <w:start w:val="1"/>
      <w:numFmt w:val="bullet"/>
      <w:lvlText w:val=""/>
      <w:lvlPicBulletId w:val="0"/>
      <w:lvlJc w:val="left"/>
      <w:pPr>
        <w:tabs>
          <w:tab w:val="num" w:pos="1440"/>
        </w:tabs>
        <w:ind w:left="1440" w:hanging="360"/>
      </w:pPr>
      <w:rPr>
        <w:rFonts w:ascii="Symbol" w:hAnsi="Symbol" w:hint="default"/>
      </w:rPr>
    </w:lvl>
    <w:lvl w:ilvl="2" w:tplc="9DC4E87A" w:tentative="1">
      <w:start w:val="1"/>
      <w:numFmt w:val="bullet"/>
      <w:lvlText w:val=""/>
      <w:lvlPicBulletId w:val="0"/>
      <w:lvlJc w:val="left"/>
      <w:pPr>
        <w:tabs>
          <w:tab w:val="num" w:pos="2160"/>
        </w:tabs>
        <w:ind w:left="2160" w:hanging="360"/>
      </w:pPr>
      <w:rPr>
        <w:rFonts w:ascii="Symbol" w:hAnsi="Symbol" w:hint="default"/>
      </w:rPr>
    </w:lvl>
    <w:lvl w:ilvl="3" w:tplc="4E8CD982" w:tentative="1">
      <w:start w:val="1"/>
      <w:numFmt w:val="bullet"/>
      <w:lvlText w:val=""/>
      <w:lvlPicBulletId w:val="0"/>
      <w:lvlJc w:val="left"/>
      <w:pPr>
        <w:tabs>
          <w:tab w:val="num" w:pos="2880"/>
        </w:tabs>
        <w:ind w:left="2880" w:hanging="360"/>
      </w:pPr>
      <w:rPr>
        <w:rFonts w:ascii="Symbol" w:hAnsi="Symbol" w:hint="default"/>
      </w:rPr>
    </w:lvl>
    <w:lvl w:ilvl="4" w:tplc="E7460372" w:tentative="1">
      <w:start w:val="1"/>
      <w:numFmt w:val="bullet"/>
      <w:lvlText w:val=""/>
      <w:lvlPicBulletId w:val="0"/>
      <w:lvlJc w:val="left"/>
      <w:pPr>
        <w:tabs>
          <w:tab w:val="num" w:pos="3600"/>
        </w:tabs>
        <w:ind w:left="3600" w:hanging="360"/>
      </w:pPr>
      <w:rPr>
        <w:rFonts w:ascii="Symbol" w:hAnsi="Symbol" w:hint="default"/>
      </w:rPr>
    </w:lvl>
    <w:lvl w:ilvl="5" w:tplc="A31850EA" w:tentative="1">
      <w:start w:val="1"/>
      <w:numFmt w:val="bullet"/>
      <w:lvlText w:val=""/>
      <w:lvlPicBulletId w:val="0"/>
      <w:lvlJc w:val="left"/>
      <w:pPr>
        <w:tabs>
          <w:tab w:val="num" w:pos="4320"/>
        </w:tabs>
        <w:ind w:left="4320" w:hanging="360"/>
      </w:pPr>
      <w:rPr>
        <w:rFonts w:ascii="Symbol" w:hAnsi="Symbol" w:hint="default"/>
      </w:rPr>
    </w:lvl>
    <w:lvl w:ilvl="6" w:tplc="9808CF0E" w:tentative="1">
      <w:start w:val="1"/>
      <w:numFmt w:val="bullet"/>
      <w:lvlText w:val=""/>
      <w:lvlPicBulletId w:val="0"/>
      <w:lvlJc w:val="left"/>
      <w:pPr>
        <w:tabs>
          <w:tab w:val="num" w:pos="5040"/>
        </w:tabs>
        <w:ind w:left="5040" w:hanging="360"/>
      </w:pPr>
      <w:rPr>
        <w:rFonts w:ascii="Symbol" w:hAnsi="Symbol" w:hint="default"/>
      </w:rPr>
    </w:lvl>
    <w:lvl w:ilvl="7" w:tplc="C99874A2" w:tentative="1">
      <w:start w:val="1"/>
      <w:numFmt w:val="bullet"/>
      <w:lvlText w:val=""/>
      <w:lvlPicBulletId w:val="0"/>
      <w:lvlJc w:val="left"/>
      <w:pPr>
        <w:tabs>
          <w:tab w:val="num" w:pos="5760"/>
        </w:tabs>
        <w:ind w:left="5760" w:hanging="360"/>
      </w:pPr>
      <w:rPr>
        <w:rFonts w:ascii="Symbol" w:hAnsi="Symbol" w:hint="default"/>
      </w:rPr>
    </w:lvl>
    <w:lvl w:ilvl="8" w:tplc="CC9C087C"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96F7651"/>
    <w:multiLevelType w:val="hybridMultilevel"/>
    <w:tmpl w:val="C6C27E6E"/>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4">
    <w:nsid w:val="79ED3FAC"/>
    <w:multiLevelType w:val="hybridMultilevel"/>
    <w:tmpl w:val="C7583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24"/>
  </w:num>
  <w:num w:numId="5">
    <w:abstractNumId w:val="27"/>
  </w:num>
  <w:num w:numId="6">
    <w:abstractNumId w:val="2"/>
  </w:num>
  <w:num w:numId="7">
    <w:abstractNumId w:val="26"/>
  </w:num>
  <w:num w:numId="8">
    <w:abstractNumId w:val="10"/>
  </w:num>
  <w:num w:numId="9">
    <w:abstractNumId w:val="32"/>
  </w:num>
  <w:num w:numId="10">
    <w:abstractNumId w:val="25"/>
  </w:num>
  <w:num w:numId="11">
    <w:abstractNumId w:val="5"/>
  </w:num>
  <w:num w:numId="12">
    <w:abstractNumId w:val="21"/>
  </w:num>
  <w:num w:numId="13">
    <w:abstractNumId w:val="0"/>
  </w:num>
  <w:num w:numId="14">
    <w:abstractNumId w:val="34"/>
  </w:num>
  <w:num w:numId="15">
    <w:abstractNumId w:val="14"/>
  </w:num>
  <w:num w:numId="16">
    <w:abstractNumId w:val="29"/>
  </w:num>
  <w:num w:numId="17">
    <w:abstractNumId w:val="7"/>
  </w:num>
  <w:num w:numId="18">
    <w:abstractNumId w:val="28"/>
  </w:num>
  <w:num w:numId="19">
    <w:abstractNumId w:val="4"/>
  </w:num>
  <w:num w:numId="20">
    <w:abstractNumId w:val="22"/>
  </w:num>
  <w:num w:numId="21">
    <w:abstractNumId w:val="3"/>
  </w:num>
  <w:num w:numId="22">
    <w:abstractNumId w:val="33"/>
  </w:num>
  <w:num w:numId="23">
    <w:abstractNumId w:val="16"/>
  </w:num>
  <w:num w:numId="24">
    <w:abstractNumId w:val="6"/>
  </w:num>
  <w:num w:numId="25">
    <w:abstractNumId w:val="15"/>
  </w:num>
  <w:num w:numId="26">
    <w:abstractNumId w:val="8"/>
  </w:num>
  <w:num w:numId="27">
    <w:abstractNumId w:val="13"/>
  </w:num>
  <w:num w:numId="28">
    <w:abstractNumId w:val="18"/>
  </w:num>
  <w:num w:numId="29">
    <w:abstractNumId w:val="30"/>
  </w:num>
  <w:num w:numId="30">
    <w:abstractNumId w:val="12"/>
  </w:num>
  <w:num w:numId="31">
    <w:abstractNumId w:val="20"/>
  </w:num>
  <w:num w:numId="32">
    <w:abstractNumId w:val="19"/>
  </w:num>
  <w:num w:numId="33">
    <w:abstractNumId w:val="9"/>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E7"/>
    <w:rsid w:val="00006680"/>
    <w:rsid w:val="00007D66"/>
    <w:rsid w:val="00011B89"/>
    <w:rsid w:val="00013950"/>
    <w:rsid w:val="000151C7"/>
    <w:rsid w:val="0001532A"/>
    <w:rsid w:val="00015BA3"/>
    <w:rsid w:val="00021650"/>
    <w:rsid w:val="0002394D"/>
    <w:rsid w:val="00023E3C"/>
    <w:rsid w:val="0002595F"/>
    <w:rsid w:val="00027EFB"/>
    <w:rsid w:val="00035357"/>
    <w:rsid w:val="00044CCB"/>
    <w:rsid w:val="00053F14"/>
    <w:rsid w:val="00055C52"/>
    <w:rsid w:val="00070230"/>
    <w:rsid w:val="00075C1B"/>
    <w:rsid w:val="00086764"/>
    <w:rsid w:val="00087CAA"/>
    <w:rsid w:val="000A0D80"/>
    <w:rsid w:val="000A7FFC"/>
    <w:rsid w:val="000B10E9"/>
    <w:rsid w:val="000B69E5"/>
    <w:rsid w:val="000B6D0E"/>
    <w:rsid w:val="000C1C2F"/>
    <w:rsid w:val="000C4479"/>
    <w:rsid w:val="000C49D2"/>
    <w:rsid w:val="000C7068"/>
    <w:rsid w:val="000D2FEB"/>
    <w:rsid w:val="000D3AC2"/>
    <w:rsid w:val="000D7F64"/>
    <w:rsid w:val="000E2751"/>
    <w:rsid w:val="000E2B5C"/>
    <w:rsid w:val="000E2FB8"/>
    <w:rsid w:val="000E4F6B"/>
    <w:rsid w:val="00101218"/>
    <w:rsid w:val="00103A81"/>
    <w:rsid w:val="00107A9F"/>
    <w:rsid w:val="00117548"/>
    <w:rsid w:val="00123F32"/>
    <w:rsid w:val="00130832"/>
    <w:rsid w:val="0013490D"/>
    <w:rsid w:val="0014782E"/>
    <w:rsid w:val="00157462"/>
    <w:rsid w:val="0016084C"/>
    <w:rsid w:val="00161A59"/>
    <w:rsid w:val="0016436A"/>
    <w:rsid w:val="001669E9"/>
    <w:rsid w:val="001671BF"/>
    <w:rsid w:val="00167ACB"/>
    <w:rsid w:val="001708F3"/>
    <w:rsid w:val="00172481"/>
    <w:rsid w:val="00176251"/>
    <w:rsid w:val="0018048D"/>
    <w:rsid w:val="00186F86"/>
    <w:rsid w:val="00196DE3"/>
    <w:rsid w:val="001B182A"/>
    <w:rsid w:val="001C1F7E"/>
    <w:rsid w:val="001D736D"/>
    <w:rsid w:val="001E4878"/>
    <w:rsid w:val="001E4DD7"/>
    <w:rsid w:val="001F18F1"/>
    <w:rsid w:val="001F7B11"/>
    <w:rsid w:val="00200BC6"/>
    <w:rsid w:val="002233C6"/>
    <w:rsid w:val="002258EC"/>
    <w:rsid w:val="002372DE"/>
    <w:rsid w:val="0024069F"/>
    <w:rsid w:val="002423AA"/>
    <w:rsid w:val="0024626C"/>
    <w:rsid w:val="002612B3"/>
    <w:rsid w:val="00262204"/>
    <w:rsid w:val="002675EF"/>
    <w:rsid w:val="00270A9D"/>
    <w:rsid w:val="00273FE7"/>
    <w:rsid w:val="0027418B"/>
    <w:rsid w:val="002757DE"/>
    <w:rsid w:val="00276905"/>
    <w:rsid w:val="00287BFD"/>
    <w:rsid w:val="00292839"/>
    <w:rsid w:val="00292D8E"/>
    <w:rsid w:val="00295FF1"/>
    <w:rsid w:val="002B6781"/>
    <w:rsid w:val="002B6C66"/>
    <w:rsid w:val="002C2EA8"/>
    <w:rsid w:val="002C2FFE"/>
    <w:rsid w:val="002C3B38"/>
    <w:rsid w:val="002D2BFE"/>
    <w:rsid w:val="002E0377"/>
    <w:rsid w:val="002E13CB"/>
    <w:rsid w:val="002E669A"/>
    <w:rsid w:val="002F5596"/>
    <w:rsid w:val="0030638E"/>
    <w:rsid w:val="00324A2B"/>
    <w:rsid w:val="00340E9C"/>
    <w:rsid w:val="003508EE"/>
    <w:rsid w:val="00353D71"/>
    <w:rsid w:val="0035413A"/>
    <w:rsid w:val="00365301"/>
    <w:rsid w:val="00366D36"/>
    <w:rsid w:val="0036745A"/>
    <w:rsid w:val="003709BB"/>
    <w:rsid w:val="003732E8"/>
    <w:rsid w:val="00381CAE"/>
    <w:rsid w:val="00390F98"/>
    <w:rsid w:val="00396928"/>
    <w:rsid w:val="003A25F8"/>
    <w:rsid w:val="003A3E1B"/>
    <w:rsid w:val="003A4174"/>
    <w:rsid w:val="003A4DF5"/>
    <w:rsid w:val="003A70F8"/>
    <w:rsid w:val="003C468C"/>
    <w:rsid w:val="003C4FBF"/>
    <w:rsid w:val="003C6890"/>
    <w:rsid w:val="003D7E6E"/>
    <w:rsid w:val="003E094D"/>
    <w:rsid w:val="003E0992"/>
    <w:rsid w:val="003E30A5"/>
    <w:rsid w:val="003F2319"/>
    <w:rsid w:val="00415A0D"/>
    <w:rsid w:val="00416153"/>
    <w:rsid w:val="00417E6E"/>
    <w:rsid w:val="00422009"/>
    <w:rsid w:val="00423FB7"/>
    <w:rsid w:val="00424401"/>
    <w:rsid w:val="00425CFB"/>
    <w:rsid w:val="0042691E"/>
    <w:rsid w:val="00430128"/>
    <w:rsid w:val="00434556"/>
    <w:rsid w:val="00434E0E"/>
    <w:rsid w:val="00445B19"/>
    <w:rsid w:val="00445B8F"/>
    <w:rsid w:val="00450CCB"/>
    <w:rsid w:val="004553B0"/>
    <w:rsid w:val="00460586"/>
    <w:rsid w:val="00460C83"/>
    <w:rsid w:val="004700DE"/>
    <w:rsid w:val="00473A38"/>
    <w:rsid w:val="004744FB"/>
    <w:rsid w:val="004800EF"/>
    <w:rsid w:val="00481A5B"/>
    <w:rsid w:val="00484832"/>
    <w:rsid w:val="0048704A"/>
    <w:rsid w:val="004B1E0F"/>
    <w:rsid w:val="004B20A5"/>
    <w:rsid w:val="004B53E2"/>
    <w:rsid w:val="004B6ED4"/>
    <w:rsid w:val="004C1559"/>
    <w:rsid w:val="004C3A1C"/>
    <w:rsid w:val="004C6CDA"/>
    <w:rsid w:val="004D6BDB"/>
    <w:rsid w:val="004D6DC6"/>
    <w:rsid w:val="004D7F29"/>
    <w:rsid w:val="004E3A7C"/>
    <w:rsid w:val="004E3C53"/>
    <w:rsid w:val="004F12DF"/>
    <w:rsid w:val="004F479A"/>
    <w:rsid w:val="00504256"/>
    <w:rsid w:val="005079E3"/>
    <w:rsid w:val="00511098"/>
    <w:rsid w:val="00516D31"/>
    <w:rsid w:val="00517150"/>
    <w:rsid w:val="00521535"/>
    <w:rsid w:val="00523F50"/>
    <w:rsid w:val="00527EA4"/>
    <w:rsid w:val="005450F7"/>
    <w:rsid w:val="00546C41"/>
    <w:rsid w:val="00564076"/>
    <w:rsid w:val="00567050"/>
    <w:rsid w:val="00570C53"/>
    <w:rsid w:val="0057479B"/>
    <w:rsid w:val="00575D01"/>
    <w:rsid w:val="005820E4"/>
    <w:rsid w:val="005A07D8"/>
    <w:rsid w:val="005A3AC4"/>
    <w:rsid w:val="005A6BD6"/>
    <w:rsid w:val="005B18AA"/>
    <w:rsid w:val="005C2B30"/>
    <w:rsid w:val="005C30BC"/>
    <w:rsid w:val="005C50B3"/>
    <w:rsid w:val="005D01A8"/>
    <w:rsid w:val="005D0317"/>
    <w:rsid w:val="005E0349"/>
    <w:rsid w:val="005F4735"/>
    <w:rsid w:val="00601F9B"/>
    <w:rsid w:val="00602CC3"/>
    <w:rsid w:val="00614F44"/>
    <w:rsid w:val="00617798"/>
    <w:rsid w:val="00625E98"/>
    <w:rsid w:val="006333D5"/>
    <w:rsid w:val="0063512A"/>
    <w:rsid w:val="0064076E"/>
    <w:rsid w:val="00674325"/>
    <w:rsid w:val="0067685A"/>
    <w:rsid w:val="006A2D15"/>
    <w:rsid w:val="006B3750"/>
    <w:rsid w:val="006C002A"/>
    <w:rsid w:val="006C27B6"/>
    <w:rsid w:val="006D1E8C"/>
    <w:rsid w:val="006E360C"/>
    <w:rsid w:val="006F4984"/>
    <w:rsid w:val="00700069"/>
    <w:rsid w:val="00703D31"/>
    <w:rsid w:val="0070780F"/>
    <w:rsid w:val="00713A09"/>
    <w:rsid w:val="00716E8E"/>
    <w:rsid w:val="007275F6"/>
    <w:rsid w:val="0073011E"/>
    <w:rsid w:val="007304C4"/>
    <w:rsid w:val="00737FC3"/>
    <w:rsid w:val="00745AFD"/>
    <w:rsid w:val="00745EE1"/>
    <w:rsid w:val="007479FB"/>
    <w:rsid w:val="00750B87"/>
    <w:rsid w:val="007513C2"/>
    <w:rsid w:val="007554AC"/>
    <w:rsid w:val="00756AE4"/>
    <w:rsid w:val="0076005E"/>
    <w:rsid w:val="00773558"/>
    <w:rsid w:val="00774A28"/>
    <w:rsid w:val="00781478"/>
    <w:rsid w:val="007832D5"/>
    <w:rsid w:val="00783C28"/>
    <w:rsid w:val="00785E5D"/>
    <w:rsid w:val="007868F2"/>
    <w:rsid w:val="00791F16"/>
    <w:rsid w:val="00797BB4"/>
    <w:rsid w:val="007C09D4"/>
    <w:rsid w:val="007C5EC4"/>
    <w:rsid w:val="007C6852"/>
    <w:rsid w:val="007D232C"/>
    <w:rsid w:val="007D27B6"/>
    <w:rsid w:val="007D57EE"/>
    <w:rsid w:val="007D7A16"/>
    <w:rsid w:val="007D7F95"/>
    <w:rsid w:val="007F4A65"/>
    <w:rsid w:val="0080059D"/>
    <w:rsid w:val="00802031"/>
    <w:rsid w:val="008024DC"/>
    <w:rsid w:val="00802E32"/>
    <w:rsid w:val="008048EE"/>
    <w:rsid w:val="008066EB"/>
    <w:rsid w:val="00806B4E"/>
    <w:rsid w:val="00811A30"/>
    <w:rsid w:val="00811F42"/>
    <w:rsid w:val="00812479"/>
    <w:rsid w:val="00814071"/>
    <w:rsid w:val="00816A49"/>
    <w:rsid w:val="0083435E"/>
    <w:rsid w:val="00834BCE"/>
    <w:rsid w:val="00852F01"/>
    <w:rsid w:val="008563D4"/>
    <w:rsid w:val="0086602F"/>
    <w:rsid w:val="008711F7"/>
    <w:rsid w:val="008864D9"/>
    <w:rsid w:val="008870A2"/>
    <w:rsid w:val="00890EBC"/>
    <w:rsid w:val="0089230F"/>
    <w:rsid w:val="00894690"/>
    <w:rsid w:val="00896180"/>
    <w:rsid w:val="008A1BEA"/>
    <w:rsid w:val="008A23C8"/>
    <w:rsid w:val="008A3F02"/>
    <w:rsid w:val="008A53D3"/>
    <w:rsid w:val="008A53F0"/>
    <w:rsid w:val="008B63A8"/>
    <w:rsid w:val="008C0EED"/>
    <w:rsid w:val="008C5527"/>
    <w:rsid w:val="008D53CE"/>
    <w:rsid w:val="008E6C8D"/>
    <w:rsid w:val="008F0A78"/>
    <w:rsid w:val="00904033"/>
    <w:rsid w:val="00904353"/>
    <w:rsid w:val="00906EFA"/>
    <w:rsid w:val="00913940"/>
    <w:rsid w:val="00916804"/>
    <w:rsid w:val="009205E1"/>
    <w:rsid w:val="0092785F"/>
    <w:rsid w:val="009313C2"/>
    <w:rsid w:val="00934D4C"/>
    <w:rsid w:val="00937960"/>
    <w:rsid w:val="0095027B"/>
    <w:rsid w:val="00961622"/>
    <w:rsid w:val="00962C4C"/>
    <w:rsid w:val="00972A3F"/>
    <w:rsid w:val="0098032B"/>
    <w:rsid w:val="00981E93"/>
    <w:rsid w:val="0098427F"/>
    <w:rsid w:val="00984699"/>
    <w:rsid w:val="00985FE7"/>
    <w:rsid w:val="00987084"/>
    <w:rsid w:val="009A2127"/>
    <w:rsid w:val="009A60C3"/>
    <w:rsid w:val="009B0EBE"/>
    <w:rsid w:val="009B1928"/>
    <w:rsid w:val="009C5A48"/>
    <w:rsid w:val="009D32ED"/>
    <w:rsid w:val="009D57A1"/>
    <w:rsid w:val="009D630F"/>
    <w:rsid w:val="009D7A33"/>
    <w:rsid w:val="009E021A"/>
    <w:rsid w:val="009E0B9B"/>
    <w:rsid w:val="009E3A26"/>
    <w:rsid w:val="009E3D67"/>
    <w:rsid w:val="009E4B1A"/>
    <w:rsid w:val="009E6B11"/>
    <w:rsid w:val="009F0EF3"/>
    <w:rsid w:val="00A0057C"/>
    <w:rsid w:val="00A10B95"/>
    <w:rsid w:val="00A12122"/>
    <w:rsid w:val="00A124D4"/>
    <w:rsid w:val="00A12E40"/>
    <w:rsid w:val="00A13AA0"/>
    <w:rsid w:val="00A20EDC"/>
    <w:rsid w:val="00A238EC"/>
    <w:rsid w:val="00A278EC"/>
    <w:rsid w:val="00A337FB"/>
    <w:rsid w:val="00A35140"/>
    <w:rsid w:val="00A3747A"/>
    <w:rsid w:val="00A476E6"/>
    <w:rsid w:val="00A6154D"/>
    <w:rsid w:val="00A6553B"/>
    <w:rsid w:val="00A66699"/>
    <w:rsid w:val="00A70442"/>
    <w:rsid w:val="00A71423"/>
    <w:rsid w:val="00A86D13"/>
    <w:rsid w:val="00AA6B7C"/>
    <w:rsid w:val="00AA7AC2"/>
    <w:rsid w:val="00AB40C0"/>
    <w:rsid w:val="00AC1AE5"/>
    <w:rsid w:val="00AC3F01"/>
    <w:rsid w:val="00AC605C"/>
    <w:rsid w:val="00AC745B"/>
    <w:rsid w:val="00AD0FCC"/>
    <w:rsid w:val="00AE3AE0"/>
    <w:rsid w:val="00AE543F"/>
    <w:rsid w:val="00AE7517"/>
    <w:rsid w:val="00AF1AFA"/>
    <w:rsid w:val="00AF7D40"/>
    <w:rsid w:val="00AF7F16"/>
    <w:rsid w:val="00B01D46"/>
    <w:rsid w:val="00B05611"/>
    <w:rsid w:val="00B1661F"/>
    <w:rsid w:val="00B17A6A"/>
    <w:rsid w:val="00B22209"/>
    <w:rsid w:val="00B24F07"/>
    <w:rsid w:val="00B2759C"/>
    <w:rsid w:val="00B52207"/>
    <w:rsid w:val="00B55B5D"/>
    <w:rsid w:val="00B61E0B"/>
    <w:rsid w:val="00B62FA2"/>
    <w:rsid w:val="00B67497"/>
    <w:rsid w:val="00B71EDE"/>
    <w:rsid w:val="00B72366"/>
    <w:rsid w:val="00B74487"/>
    <w:rsid w:val="00B77635"/>
    <w:rsid w:val="00B8443A"/>
    <w:rsid w:val="00B970A6"/>
    <w:rsid w:val="00BA6B3E"/>
    <w:rsid w:val="00BB3480"/>
    <w:rsid w:val="00BC5F95"/>
    <w:rsid w:val="00BC6764"/>
    <w:rsid w:val="00BC6B5C"/>
    <w:rsid w:val="00BD4D56"/>
    <w:rsid w:val="00BD5E4C"/>
    <w:rsid w:val="00BF1268"/>
    <w:rsid w:val="00C02EDB"/>
    <w:rsid w:val="00C032B4"/>
    <w:rsid w:val="00C0446D"/>
    <w:rsid w:val="00C0460E"/>
    <w:rsid w:val="00C06AE0"/>
    <w:rsid w:val="00C14A59"/>
    <w:rsid w:val="00C14D77"/>
    <w:rsid w:val="00C20F3F"/>
    <w:rsid w:val="00C37115"/>
    <w:rsid w:val="00C377BE"/>
    <w:rsid w:val="00C42C3C"/>
    <w:rsid w:val="00C47A54"/>
    <w:rsid w:val="00C53DBC"/>
    <w:rsid w:val="00C53E67"/>
    <w:rsid w:val="00C55F20"/>
    <w:rsid w:val="00C600F6"/>
    <w:rsid w:val="00C666AC"/>
    <w:rsid w:val="00C7145B"/>
    <w:rsid w:val="00C83B2A"/>
    <w:rsid w:val="00C926AD"/>
    <w:rsid w:val="00C92DE2"/>
    <w:rsid w:val="00C93E50"/>
    <w:rsid w:val="00C964C0"/>
    <w:rsid w:val="00C96842"/>
    <w:rsid w:val="00CA4139"/>
    <w:rsid w:val="00CA5D19"/>
    <w:rsid w:val="00CB2718"/>
    <w:rsid w:val="00CB7F32"/>
    <w:rsid w:val="00CC2D07"/>
    <w:rsid w:val="00CC2D82"/>
    <w:rsid w:val="00CC2FBE"/>
    <w:rsid w:val="00CD2F3B"/>
    <w:rsid w:val="00CE0751"/>
    <w:rsid w:val="00CE4E91"/>
    <w:rsid w:val="00CE7B14"/>
    <w:rsid w:val="00CF705B"/>
    <w:rsid w:val="00D10136"/>
    <w:rsid w:val="00D304AC"/>
    <w:rsid w:val="00D30A00"/>
    <w:rsid w:val="00D318A2"/>
    <w:rsid w:val="00D327FF"/>
    <w:rsid w:val="00D3296A"/>
    <w:rsid w:val="00D32D3A"/>
    <w:rsid w:val="00D47957"/>
    <w:rsid w:val="00D51D37"/>
    <w:rsid w:val="00D611BB"/>
    <w:rsid w:val="00D62D35"/>
    <w:rsid w:val="00D74338"/>
    <w:rsid w:val="00D95F0A"/>
    <w:rsid w:val="00D9769A"/>
    <w:rsid w:val="00DA47A7"/>
    <w:rsid w:val="00DA6BB6"/>
    <w:rsid w:val="00DB4665"/>
    <w:rsid w:val="00DB5617"/>
    <w:rsid w:val="00DB599A"/>
    <w:rsid w:val="00DD5C57"/>
    <w:rsid w:val="00DD7E01"/>
    <w:rsid w:val="00E152E1"/>
    <w:rsid w:val="00E15590"/>
    <w:rsid w:val="00E17834"/>
    <w:rsid w:val="00E17DE8"/>
    <w:rsid w:val="00E21B77"/>
    <w:rsid w:val="00E24D08"/>
    <w:rsid w:val="00E27B5B"/>
    <w:rsid w:val="00E32B29"/>
    <w:rsid w:val="00E334E3"/>
    <w:rsid w:val="00E37D5F"/>
    <w:rsid w:val="00E37FE9"/>
    <w:rsid w:val="00E46095"/>
    <w:rsid w:val="00E4655F"/>
    <w:rsid w:val="00E5078F"/>
    <w:rsid w:val="00E537F6"/>
    <w:rsid w:val="00E57515"/>
    <w:rsid w:val="00E625A1"/>
    <w:rsid w:val="00E63DE4"/>
    <w:rsid w:val="00E64DA2"/>
    <w:rsid w:val="00E72E83"/>
    <w:rsid w:val="00E76D1D"/>
    <w:rsid w:val="00E81959"/>
    <w:rsid w:val="00E8483D"/>
    <w:rsid w:val="00E84DB8"/>
    <w:rsid w:val="00E91428"/>
    <w:rsid w:val="00E91434"/>
    <w:rsid w:val="00EB065E"/>
    <w:rsid w:val="00EB5A97"/>
    <w:rsid w:val="00EB684F"/>
    <w:rsid w:val="00EC10B2"/>
    <w:rsid w:val="00EC2D47"/>
    <w:rsid w:val="00EC7B10"/>
    <w:rsid w:val="00EE0AB3"/>
    <w:rsid w:val="00EF034D"/>
    <w:rsid w:val="00EF3550"/>
    <w:rsid w:val="00EF4E88"/>
    <w:rsid w:val="00EF6E8A"/>
    <w:rsid w:val="00F0605E"/>
    <w:rsid w:val="00F10D54"/>
    <w:rsid w:val="00F1374E"/>
    <w:rsid w:val="00F25CC7"/>
    <w:rsid w:val="00F26BC4"/>
    <w:rsid w:val="00F2742E"/>
    <w:rsid w:val="00F35883"/>
    <w:rsid w:val="00F35F6A"/>
    <w:rsid w:val="00F36CCF"/>
    <w:rsid w:val="00F41316"/>
    <w:rsid w:val="00F45EFD"/>
    <w:rsid w:val="00F474A6"/>
    <w:rsid w:val="00F4750C"/>
    <w:rsid w:val="00F47F8C"/>
    <w:rsid w:val="00F507C9"/>
    <w:rsid w:val="00F53611"/>
    <w:rsid w:val="00F57D9F"/>
    <w:rsid w:val="00F62C37"/>
    <w:rsid w:val="00F64BAB"/>
    <w:rsid w:val="00F6529E"/>
    <w:rsid w:val="00F7159F"/>
    <w:rsid w:val="00F7318C"/>
    <w:rsid w:val="00F745F5"/>
    <w:rsid w:val="00F77404"/>
    <w:rsid w:val="00F77CB3"/>
    <w:rsid w:val="00F84C52"/>
    <w:rsid w:val="00F91235"/>
    <w:rsid w:val="00F91BF5"/>
    <w:rsid w:val="00F95380"/>
    <w:rsid w:val="00F967B5"/>
    <w:rsid w:val="00FA46E3"/>
    <w:rsid w:val="00FA7922"/>
    <w:rsid w:val="00FB31ED"/>
    <w:rsid w:val="00FB5104"/>
    <w:rsid w:val="00FC7337"/>
    <w:rsid w:val="00FD2039"/>
    <w:rsid w:val="00FD4646"/>
    <w:rsid w:val="00FE53A5"/>
    <w:rsid w:val="00FF19A4"/>
    <w:rsid w:val="00FF1B78"/>
    <w:rsid w:val="00FF706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565559"/>
  <w15:docId w15:val="{E12D9CEE-3315-400A-8862-894DA544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F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5FE7"/>
    <w:pPr>
      <w:tabs>
        <w:tab w:val="center" w:pos="4677"/>
        <w:tab w:val="right" w:pos="9355"/>
      </w:tabs>
    </w:pPr>
  </w:style>
  <w:style w:type="paragraph" w:customStyle="1" w:styleId="Char">
    <w:name w:val="Знак Знак Знак Char Знак Знак Знак Знак Знак Знак"/>
    <w:basedOn w:val="a"/>
    <w:rsid w:val="00985FE7"/>
    <w:pPr>
      <w:widowControl/>
      <w:spacing w:after="160" w:line="240" w:lineRule="exact"/>
    </w:pPr>
    <w:rPr>
      <w:rFonts w:ascii="Verdana" w:eastAsia="MS Mincho" w:hAnsi="Verdana"/>
      <w:lang w:val="en-GB" w:eastAsia="en-US"/>
    </w:rPr>
  </w:style>
  <w:style w:type="table" w:styleId="a4">
    <w:name w:val="Table Grid"/>
    <w:basedOn w:val="a1"/>
    <w:rsid w:val="00F62C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9A60C3"/>
    <w:pPr>
      <w:widowControl/>
    </w:pPr>
    <w:rPr>
      <w:rFonts w:ascii="Consolas" w:eastAsia="Calibri" w:hAnsi="Consolas"/>
      <w:sz w:val="21"/>
      <w:szCs w:val="21"/>
      <w:lang w:eastAsia="en-US"/>
    </w:rPr>
  </w:style>
  <w:style w:type="character" w:customStyle="1" w:styleId="a6">
    <w:name w:val="Текст Знак"/>
    <w:link w:val="a5"/>
    <w:uiPriority w:val="99"/>
    <w:rsid w:val="009A60C3"/>
    <w:rPr>
      <w:rFonts w:ascii="Consolas" w:eastAsia="Calibri" w:hAnsi="Consolas" w:cs="Times New Roman"/>
      <w:sz w:val="21"/>
      <w:szCs w:val="21"/>
      <w:lang w:eastAsia="en-US"/>
    </w:rPr>
  </w:style>
  <w:style w:type="paragraph" w:styleId="a7">
    <w:name w:val="List Paragraph"/>
    <w:basedOn w:val="a"/>
    <w:uiPriority w:val="34"/>
    <w:qFormat/>
    <w:rsid w:val="00460C83"/>
    <w:pPr>
      <w:ind w:left="708"/>
    </w:pPr>
  </w:style>
  <w:style w:type="paragraph" w:styleId="a8">
    <w:name w:val="Normal (Web)"/>
    <w:basedOn w:val="a"/>
    <w:uiPriority w:val="99"/>
    <w:unhideWhenUsed/>
    <w:rsid w:val="00E91434"/>
    <w:pPr>
      <w:widowControl/>
      <w:spacing w:before="100" w:beforeAutospacing="1" w:after="100" w:afterAutospacing="1"/>
    </w:pPr>
    <w:rPr>
      <w:sz w:val="24"/>
      <w:szCs w:val="24"/>
    </w:rPr>
  </w:style>
  <w:style w:type="character" w:styleId="a9">
    <w:name w:val="Strong"/>
    <w:uiPriority w:val="22"/>
    <w:qFormat/>
    <w:rsid w:val="00EC7B10"/>
    <w:rPr>
      <w:b/>
      <w:bCs/>
    </w:rPr>
  </w:style>
  <w:style w:type="paragraph" w:customStyle="1" w:styleId="6">
    <w:name w:val="Знак6"/>
    <w:basedOn w:val="a"/>
    <w:semiHidden/>
    <w:rsid w:val="00292839"/>
    <w:pPr>
      <w:widowControl/>
    </w:pPr>
    <w:rPr>
      <w:rFonts w:ascii="Verdana" w:hAnsi="Verdana" w:cs="Verdana"/>
      <w:lang w:eastAsia="en-US"/>
    </w:rPr>
  </w:style>
  <w:style w:type="character" w:styleId="aa">
    <w:name w:val="Hyperlink"/>
    <w:uiPriority w:val="99"/>
    <w:unhideWhenUsed/>
    <w:rsid w:val="001C1F7E"/>
    <w:rPr>
      <w:color w:val="0000FF"/>
      <w:u w:val="single"/>
    </w:rPr>
  </w:style>
  <w:style w:type="character" w:customStyle="1" w:styleId="apple-converted-space">
    <w:name w:val="apple-converted-space"/>
    <w:basedOn w:val="a0"/>
    <w:rsid w:val="000E2FB8"/>
  </w:style>
  <w:style w:type="paragraph" w:styleId="ab">
    <w:name w:val="endnote text"/>
    <w:basedOn w:val="a"/>
    <w:link w:val="ac"/>
    <w:rsid w:val="00F41316"/>
  </w:style>
  <w:style w:type="character" w:customStyle="1" w:styleId="ac">
    <w:name w:val="Текст концевой сноски Знак"/>
    <w:basedOn w:val="a0"/>
    <w:link w:val="ab"/>
    <w:rsid w:val="00F41316"/>
  </w:style>
  <w:style w:type="character" w:styleId="ad">
    <w:name w:val="endnote reference"/>
    <w:rsid w:val="00F41316"/>
    <w:rPr>
      <w:vertAlign w:val="superscript"/>
    </w:rPr>
  </w:style>
  <w:style w:type="paragraph" w:styleId="ae">
    <w:name w:val="footer"/>
    <w:basedOn w:val="a"/>
    <w:link w:val="af"/>
    <w:rsid w:val="00107A9F"/>
    <w:pPr>
      <w:tabs>
        <w:tab w:val="center" w:pos="4677"/>
        <w:tab w:val="right" w:pos="9355"/>
      </w:tabs>
    </w:pPr>
  </w:style>
  <w:style w:type="character" w:customStyle="1" w:styleId="af">
    <w:name w:val="Нижний колонтитул Знак"/>
    <w:basedOn w:val="a0"/>
    <w:link w:val="ae"/>
    <w:rsid w:val="00107A9F"/>
  </w:style>
  <w:style w:type="paragraph" w:styleId="af0">
    <w:name w:val="Balloon Text"/>
    <w:basedOn w:val="a"/>
    <w:link w:val="af1"/>
    <w:rsid w:val="00B2759C"/>
    <w:rPr>
      <w:rFonts w:ascii="Tahoma" w:hAnsi="Tahoma" w:cs="Tahoma"/>
      <w:sz w:val="16"/>
      <w:szCs w:val="16"/>
    </w:rPr>
  </w:style>
  <w:style w:type="character" w:customStyle="1" w:styleId="af1">
    <w:name w:val="Текст выноски Знак"/>
    <w:link w:val="af0"/>
    <w:rsid w:val="00B2759C"/>
    <w:rPr>
      <w:rFonts w:ascii="Tahoma" w:hAnsi="Tahoma" w:cs="Tahoma"/>
      <w:sz w:val="16"/>
      <w:szCs w:val="16"/>
    </w:rPr>
  </w:style>
  <w:style w:type="character" w:customStyle="1" w:styleId="apple-tab-span">
    <w:name w:val="apple-tab-span"/>
    <w:basedOn w:val="a0"/>
    <w:rsid w:val="003A25F8"/>
  </w:style>
  <w:style w:type="character" w:customStyle="1" w:styleId="httpwwwcftyumenru">
    <w:name w:val="http://www.cftyumen.ru/"/>
    <w:basedOn w:val="a0"/>
    <w:rsid w:val="003A25F8"/>
  </w:style>
  <w:style w:type="character" w:styleId="af2">
    <w:name w:val="annotation reference"/>
    <w:basedOn w:val="a0"/>
    <w:rsid w:val="005A6BD6"/>
    <w:rPr>
      <w:sz w:val="16"/>
      <w:szCs w:val="16"/>
    </w:rPr>
  </w:style>
  <w:style w:type="paragraph" w:styleId="af3">
    <w:name w:val="annotation text"/>
    <w:basedOn w:val="a"/>
    <w:link w:val="af4"/>
    <w:rsid w:val="005A6BD6"/>
  </w:style>
  <w:style w:type="character" w:customStyle="1" w:styleId="af4">
    <w:name w:val="Текст примечания Знак"/>
    <w:basedOn w:val="a0"/>
    <w:link w:val="af3"/>
    <w:rsid w:val="005A6BD6"/>
  </w:style>
  <w:style w:type="paragraph" w:styleId="af5">
    <w:name w:val="annotation subject"/>
    <w:basedOn w:val="af3"/>
    <w:next w:val="af3"/>
    <w:link w:val="af6"/>
    <w:rsid w:val="005A6BD6"/>
    <w:rPr>
      <w:b/>
      <w:bCs/>
    </w:rPr>
  </w:style>
  <w:style w:type="character" w:customStyle="1" w:styleId="af6">
    <w:name w:val="Тема примечания Знак"/>
    <w:basedOn w:val="af4"/>
    <w:link w:val="af5"/>
    <w:rsid w:val="005A6BD6"/>
    <w:rPr>
      <w:b/>
      <w:bCs/>
    </w:rPr>
  </w:style>
  <w:style w:type="paragraph" w:styleId="af7">
    <w:name w:val="Revision"/>
    <w:hidden/>
    <w:uiPriority w:val="99"/>
    <w:semiHidden/>
    <w:rsid w:val="0086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415">
      <w:bodyDiv w:val="1"/>
      <w:marLeft w:val="0"/>
      <w:marRight w:val="0"/>
      <w:marTop w:val="0"/>
      <w:marBottom w:val="0"/>
      <w:divBdr>
        <w:top w:val="none" w:sz="0" w:space="0" w:color="auto"/>
        <w:left w:val="none" w:sz="0" w:space="0" w:color="auto"/>
        <w:bottom w:val="none" w:sz="0" w:space="0" w:color="auto"/>
        <w:right w:val="none" w:sz="0" w:space="0" w:color="auto"/>
      </w:divBdr>
    </w:div>
    <w:div w:id="727084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631272">
          <w:marLeft w:val="0"/>
          <w:marRight w:val="0"/>
          <w:marTop w:val="0"/>
          <w:marBottom w:val="0"/>
          <w:divBdr>
            <w:top w:val="none" w:sz="0" w:space="0" w:color="auto"/>
            <w:left w:val="none" w:sz="0" w:space="0" w:color="auto"/>
            <w:bottom w:val="none" w:sz="0" w:space="0" w:color="auto"/>
            <w:right w:val="none" w:sz="0" w:space="0" w:color="auto"/>
          </w:divBdr>
          <w:divsChild>
            <w:div w:id="18829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472">
      <w:bodyDiv w:val="1"/>
      <w:marLeft w:val="0"/>
      <w:marRight w:val="0"/>
      <w:marTop w:val="0"/>
      <w:marBottom w:val="0"/>
      <w:divBdr>
        <w:top w:val="none" w:sz="0" w:space="0" w:color="auto"/>
        <w:left w:val="none" w:sz="0" w:space="0" w:color="auto"/>
        <w:bottom w:val="none" w:sz="0" w:space="0" w:color="auto"/>
        <w:right w:val="none" w:sz="0" w:space="0" w:color="auto"/>
      </w:divBdr>
    </w:div>
    <w:div w:id="196817036">
      <w:bodyDiv w:val="1"/>
      <w:marLeft w:val="0"/>
      <w:marRight w:val="0"/>
      <w:marTop w:val="0"/>
      <w:marBottom w:val="0"/>
      <w:divBdr>
        <w:top w:val="none" w:sz="0" w:space="0" w:color="auto"/>
        <w:left w:val="none" w:sz="0" w:space="0" w:color="auto"/>
        <w:bottom w:val="none" w:sz="0" w:space="0" w:color="auto"/>
        <w:right w:val="none" w:sz="0" w:space="0" w:color="auto"/>
      </w:divBdr>
    </w:div>
    <w:div w:id="400492272">
      <w:bodyDiv w:val="1"/>
      <w:marLeft w:val="0"/>
      <w:marRight w:val="0"/>
      <w:marTop w:val="0"/>
      <w:marBottom w:val="0"/>
      <w:divBdr>
        <w:top w:val="none" w:sz="0" w:space="0" w:color="auto"/>
        <w:left w:val="none" w:sz="0" w:space="0" w:color="auto"/>
        <w:bottom w:val="none" w:sz="0" w:space="0" w:color="auto"/>
        <w:right w:val="none" w:sz="0" w:space="0" w:color="auto"/>
      </w:divBdr>
      <w:divsChild>
        <w:div w:id="1981106218">
          <w:marLeft w:val="0"/>
          <w:marRight w:val="0"/>
          <w:marTop w:val="0"/>
          <w:marBottom w:val="0"/>
          <w:divBdr>
            <w:top w:val="none" w:sz="0" w:space="0" w:color="auto"/>
            <w:left w:val="none" w:sz="0" w:space="0" w:color="auto"/>
            <w:bottom w:val="none" w:sz="0" w:space="0" w:color="auto"/>
            <w:right w:val="none" w:sz="0" w:space="0" w:color="auto"/>
          </w:divBdr>
        </w:div>
      </w:divsChild>
    </w:div>
    <w:div w:id="448664910">
      <w:bodyDiv w:val="1"/>
      <w:marLeft w:val="0"/>
      <w:marRight w:val="0"/>
      <w:marTop w:val="0"/>
      <w:marBottom w:val="0"/>
      <w:divBdr>
        <w:top w:val="none" w:sz="0" w:space="0" w:color="auto"/>
        <w:left w:val="none" w:sz="0" w:space="0" w:color="auto"/>
        <w:bottom w:val="none" w:sz="0" w:space="0" w:color="auto"/>
        <w:right w:val="none" w:sz="0" w:space="0" w:color="auto"/>
      </w:divBdr>
      <w:divsChild>
        <w:div w:id="819342632">
          <w:marLeft w:val="547"/>
          <w:marRight w:val="0"/>
          <w:marTop w:val="0"/>
          <w:marBottom w:val="0"/>
          <w:divBdr>
            <w:top w:val="none" w:sz="0" w:space="0" w:color="auto"/>
            <w:left w:val="none" w:sz="0" w:space="0" w:color="auto"/>
            <w:bottom w:val="none" w:sz="0" w:space="0" w:color="auto"/>
            <w:right w:val="none" w:sz="0" w:space="0" w:color="auto"/>
          </w:divBdr>
        </w:div>
        <w:div w:id="1041319689">
          <w:marLeft w:val="547"/>
          <w:marRight w:val="0"/>
          <w:marTop w:val="0"/>
          <w:marBottom w:val="0"/>
          <w:divBdr>
            <w:top w:val="none" w:sz="0" w:space="0" w:color="auto"/>
            <w:left w:val="none" w:sz="0" w:space="0" w:color="auto"/>
            <w:bottom w:val="none" w:sz="0" w:space="0" w:color="auto"/>
            <w:right w:val="none" w:sz="0" w:space="0" w:color="auto"/>
          </w:divBdr>
        </w:div>
        <w:div w:id="1283876075">
          <w:marLeft w:val="547"/>
          <w:marRight w:val="0"/>
          <w:marTop w:val="0"/>
          <w:marBottom w:val="0"/>
          <w:divBdr>
            <w:top w:val="none" w:sz="0" w:space="0" w:color="auto"/>
            <w:left w:val="none" w:sz="0" w:space="0" w:color="auto"/>
            <w:bottom w:val="none" w:sz="0" w:space="0" w:color="auto"/>
            <w:right w:val="none" w:sz="0" w:space="0" w:color="auto"/>
          </w:divBdr>
        </w:div>
        <w:div w:id="1334145140">
          <w:marLeft w:val="547"/>
          <w:marRight w:val="0"/>
          <w:marTop w:val="0"/>
          <w:marBottom w:val="0"/>
          <w:divBdr>
            <w:top w:val="none" w:sz="0" w:space="0" w:color="auto"/>
            <w:left w:val="none" w:sz="0" w:space="0" w:color="auto"/>
            <w:bottom w:val="none" w:sz="0" w:space="0" w:color="auto"/>
            <w:right w:val="none" w:sz="0" w:space="0" w:color="auto"/>
          </w:divBdr>
        </w:div>
        <w:div w:id="1599369071">
          <w:marLeft w:val="547"/>
          <w:marRight w:val="0"/>
          <w:marTop w:val="0"/>
          <w:marBottom w:val="0"/>
          <w:divBdr>
            <w:top w:val="none" w:sz="0" w:space="0" w:color="auto"/>
            <w:left w:val="none" w:sz="0" w:space="0" w:color="auto"/>
            <w:bottom w:val="none" w:sz="0" w:space="0" w:color="auto"/>
            <w:right w:val="none" w:sz="0" w:space="0" w:color="auto"/>
          </w:divBdr>
        </w:div>
      </w:divsChild>
    </w:div>
    <w:div w:id="546797589">
      <w:bodyDiv w:val="1"/>
      <w:marLeft w:val="0"/>
      <w:marRight w:val="0"/>
      <w:marTop w:val="0"/>
      <w:marBottom w:val="0"/>
      <w:divBdr>
        <w:top w:val="none" w:sz="0" w:space="0" w:color="auto"/>
        <w:left w:val="none" w:sz="0" w:space="0" w:color="auto"/>
        <w:bottom w:val="none" w:sz="0" w:space="0" w:color="auto"/>
        <w:right w:val="none" w:sz="0" w:space="0" w:color="auto"/>
      </w:divBdr>
      <w:divsChild>
        <w:div w:id="278726773">
          <w:marLeft w:val="562"/>
          <w:marRight w:val="0"/>
          <w:marTop w:val="0"/>
          <w:marBottom w:val="0"/>
          <w:divBdr>
            <w:top w:val="none" w:sz="0" w:space="0" w:color="auto"/>
            <w:left w:val="none" w:sz="0" w:space="0" w:color="auto"/>
            <w:bottom w:val="none" w:sz="0" w:space="0" w:color="auto"/>
            <w:right w:val="none" w:sz="0" w:space="0" w:color="auto"/>
          </w:divBdr>
        </w:div>
        <w:div w:id="1211921533">
          <w:marLeft w:val="562"/>
          <w:marRight w:val="0"/>
          <w:marTop w:val="0"/>
          <w:marBottom w:val="0"/>
          <w:divBdr>
            <w:top w:val="none" w:sz="0" w:space="0" w:color="auto"/>
            <w:left w:val="none" w:sz="0" w:space="0" w:color="auto"/>
            <w:bottom w:val="none" w:sz="0" w:space="0" w:color="auto"/>
            <w:right w:val="none" w:sz="0" w:space="0" w:color="auto"/>
          </w:divBdr>
        </w:div>
        <w:div w:id="1850410025">
          <w:marLeft w:val="562"/>
          <w:marRight w:val="0"/>
          <w:marTop w:val="0"/>
          <w:marBottom w:val="0"/>
          <w:divBdr>
            <w:top w:val="none" w:sz="0" w:space="0" w:color="auto"/>
            <w:left w:val="none" w:sz="0" w:space="0" w:color="auto"/>
            <w:bottom w:val="none" w:sz="0" w:space="0" w:color="auto"/>
            <w:right w:val="none" w:sz="0" w:space="0" w:color="auto"/>
          </w:divBdr>
        </w:div>
      </w:divsChild>
    </w:div>
    <w:div w:id="550577712">
      <w:bodyDiv w:val="1"/>
      <w:marLeft w:val="0"/>
      <w:marRight w:val="0"/>
      <w:marTop w:val="0"/>
      <w:marBottom w:val="0"/>
      <w:divBdr>
        <w:top w:val="none" w:sz="0" w:space="0" w:color="auto"/>
        <w:left w:val="none" w:sz="0" w:space="0" w:color="auto"/>
        <w:bottom w:val="none" w:sz="0" w:space="0" w:color="auto"/>
        <w:right w:val="none" w:sz="0" w:space="0" w:color="auto"/>
      </w:divBdr>
    </w:div>
    <w:div w:id="590818154">
      <w:bodyDiv w:val="1"/>
      <w:marLeft w:val="0"/>
      <w:marRight w:val="0"/>
      <w:marTop w:val="0"/>
      <w:marBottom w:val="0"/>
      <w:divBdr>
        <w:top w:val="none" w:sz="0" w:space="0" w:color="auto"/>
        <w:left w:val="none" w:sz="0" w:space="0" w:color="auto"/>
        <w:bottom w:val="none" w:sz="0" w:space="0" w:color="auto"/>
        <w:right w:val="none" w:sz="0" w:space="0" w:color="auto"/>
      </w:divBdr>
      <w:divsChild>
        <w:div w:id="159973800">
          <w:marLeft w:val="547"/>
          <w:marRight w:val="0"/>
          <w:marTop w:val="96"/>
          <w:marBottom w:val="0"/>
          <w:divBdr>
            <w:top w:val="none" w:sz="0" w:space="0" w:color="auto"/>
            <w:left w:val="none" w:sz="0" w:space="0" w:color="auto"/>
            <w:bottom w:val="none" w:sz="0" w:space="0" w:color="auto"/>
            <w:right w:val="none" w:sz="0" w:space="0" w:color="auto"/>
          </w:divBdr>
        </w:div>
        <w:div w:id="473714720">
          <w:marLeft w:val="547"/>
          <w:marRight w:val="0"/>
          <w:marTop w:val="96"/>
          <w:marBottom w:val="0"/>
          <w:divBdr>
            <w:top w:val="none" w:sz="0" w:space="0" w:color="auto"/>
            <w:left w:val="none" w:sz="0" w:space="0" w:color="auto"/>
            <w:bottom w:val="none" w:sz="0" w:space="0" w:color="auto"/>
            <w:right w:val="none" w:sz="0" w:space="0" w:color="auto"/>
          </w:divBdr>
        </w:div>
        <w:div w:id="1951859388">
          <w:marLeft w:val="547"/>
          <w:marRight w:val="0"/>
          <w:marTop w:val="96"/>
          <w:marBottom w:val="0"/>
          <w:divBdr>
            <w:top w:val="none" w:sz="0" w:space="0" w:color="auto"/>
            <w:left w:val="none" w:sz="0" w:space="0" w:color="auto"/>
            <w:bottom w:val="none" w:sz="0" w:space="0" w:color="auto"/>
            <w:right w:val="none" w:sz="0" w:space="0" w:color="auto"/>
          </w:divBdr>
        </w:div>
      </w:divsChild>
    </w:div>
    <w:div w:id="609969118">
      <w:bodyDiv w:val="1"/>
      <w:marLeft w:val="0"/>
      <w:marRight w:val="0"/>
      <w:marTop w:val="0"/>
      <w:marBottom w:val="0"/>
      <w:divBdr>
        <w:top w:val="none" w:sz="0" w:space="0" w:color="auto"/>
        <w:left w:val="none" w:sz="0" w:space="0" w:color="auto"/>
        <w:bottom w:val="none" w:sz="0" w:space="0" w:color="auto"/>
        <w:right w:val="none" w:sz="0" w:space="0" w:color="auto"/>
      </w:divBdr>
    </w:div>
    <w:div w:id="675884048">
      <w:bodyDiv w:val="1"/>
      <w:marLeft w:val="0"/>
      <w:marRight w:val="0"/>
      <w:marTop w:val="0"/>
      <w:marBottom w:val="0"/>
      <w:divBdr>
        <w:top w:val="none" w:sz="0" w:space="0" w:color="auto"/>
        <w:left w:val="none" w:sz="0" w:space="0" w:color="auto"/>
        <w:bottom w:val="none" w:sz="0" w:space="0" w:color="auto"/>
        <w:right w:val="none" w:sz="0" w:space="0" w:color="auto"/>
      </w:divBdr>
      <w:divsChild>
        <w:div w:id="1995571972">
          <w:marLeft w:val="446"/>
          <w:marRight w:val="0"/>
          <w:marTop w:val="0"/>
          <w:marBottom w:val="0"/>
          <w:divBdr>
            <w:top w:val="none" w:sz="0" w:space="0" w:color="auto"/>
            <w:left w:val="none" w:sz="0" w:space="0" w:color="auto"/>
            <w:bottom w:val="none" w:sz="0" w:space="0" w:color="auto"/>
            <w:right w:val="none" w:sz="0" w:space="0" w:color="auto"/>
          </w:divBdr>
        </w:div>
      </w:divsChild>
    </w:div>
    <w:div w:id="851341962">
      <w:bodyDiv w:val="1"/>
      <w:marLeft w:val="0"/>
      <w:marRight w:val="0"/>
      <w:marTop w:val="0"/>
      <w:marBottom w:val="0"/>
      <w:divBdr>
        <w:top w:val="none" w:sz="0" w:space="0" w:color="auto"/>
        <w:left w:val="none" w:sz="0" w:space="0" w:color="auto"/>
        <w:bottom w:val="none" w:sz="0" w:space="0" w:color="auto"/>
        <w:right w:val="none" w:sz="0" w:space="0" w:color="auto"/>
      </w:divBdr>
      <w:divsChild>
        <w:div w:id="2139444056">
          <w:marLeft w:val="0"/>
          <w:marRight w:val="0"/>
          <w:marTop w:val="0"/>
          <w:marBottom w:val="0"/>
          <w:divBdr>
            <w:top w:val="none" w:sz="0" w:space="0" w:color="auto"/>
            <w:left w:val="none" w:sz="0" w:space="0" w:color="auto"/>
            <w:bottom w:val="none" w:sz="0" w:space="0" w:color="auto"/>
            <w:right w:val="none" w:sz="0" w:space="0" w:color="auto"/>
          </w:divBdr>
          <w:divsChild>
            <w:div w:id="1386682146">
              <w:marLeft w:val="0"/>
              <w:marRight w:val="0"/>
              <w:marTop w:val="0"/>
              <w:marBottom w:val="0"/>
              <w:divBdr>
                <w:top w:val="none" w:sz="0" w:space="0" w:color="auto"/>
                <w:left w:val="none" w:sz="0" w:space="0" w:color="auto"/>
                <w:bottom w:val="none" w:sz="0" w:space="0" w:color="auto"/>
                <w:right w:val="none" w:sz="0" w:space="0" w:color="auto"/>
              </w:divBdr>
            </w:div>
            <w:div w:id="299118210">
              <w:marLeft w:val="0"/>
              <w:marRight w:val="0"/>
              <w:marTop w:val="0"/>
              <w:marBottom w:val="0"/>
              <w:divBdr>
                <w:top w:val="none" w:sz="0" w:space="0" w:color="auto"/>
                <w:left w:val="none" w:sz="0" w:space="0" w:color="auto"/>
                <w:bottom w:val="none" w:sz="0" w:space="0" w:color="auto"/>
                <w:right w:val="none" w:sz="0" w:space="0" w:color="auto"/>
              </w:divBdr>
            </w:div>
            <w:div w:id="1061172496">
              <w:marLeft w:val="0"/>
              <w:marRight w:val="0"/>
              <w:marTop w:val="0"/>
              <w:marBottom w:val="0"/>
              <w:divBdr>
                <w:top w:val="none" w:sz="0" w:space="0" w:color="auto"/>
                <w:left w:val="none" w:sz="0" w:space="0" w:color="auto"/>
                <w:bottom w:val="none" w:sz="0" w:space="0" w:color="auto"/>
                <w:right w:val="none" w:sz="0" w:space="0" w:color="auto"/>
              </w:divBdr>
            </w:div>
            <w:div w:id="1348369255">
              <w:marLeft w:val="0"/>
              <w:marRight w:val="0"/>
              <w:marTop w:val="0"/>
              <w:marBottom w:val="0"/>
              <w:divBdr>
                <w:top w:val="none" w:sz="0" w:space="0" w:color="auto"/>
                <w:left w:val="none" w:sz="0" w:space="0" w:color="auto"/>
                <w:bottom w:val="none" w:sz="0" w:space="0" w:color="auto"/>
                <w:right w:val="none" w:sz="0" w:space="0" w:color="auto"/>
              </w:divBdr>
            </w:div>
            <w:div w:id="1043679670">
              <w:marLeft w:val="0"/>
              <w:marRight w:val="0"/>
              <w:marTop w:val="0"/>
              <w:marBottom w:val="0"/>
              <w:divBdr>
                <w:top w:val="none" w:sz="0" w:space="0" w:color="auto"/>
                <w:left w:val="none" w:sz="0" w:space="0" w:color="auto"/>
                <w:bottom w:val="none" w:sz="0" w:space="0" w:color="auto"/>
                <w:right w:val="none" w:sz="0" w:space="0" w:color="auto"/>
              </w:divBdr>
            </w:div>
            <w:div w:id="1706366621">
              <w:marLeft w:val="0"/>
              <w:marRight w:val="0"/>
              <w:marTop w:val="0"/>
              <w:marBottom w:val="0"/>
              <w:divBdr>
                <w:top w:val="none" w:sz="0" w:space="0" w:color="auto"/>
                <w:left w:val="none" w:sz="0" w:space="0" w:color="auto"/>
                <w:bottom w:val="none" w:sz="0" w:space="0" w:color="auto"/>
                <w:right w:val="none" w:sz="0" w:space="0" w:color="auto"/>
              </w:divBdr>
            </w:div>
            <w:div w:id="524952468">
              <w:marLeft w:val="0"/>
              <w:marRight w:val="0"/>
              <w:marTop w:val="0"/>
              <w:marBottom w:val="0"/>
              <w:divBdr>
                <w:top w:val="none" w:sz="0" w:space="0" w:color="auto"/>
                <w:left w:val="none" w:sz="0" w:space="0" w:color="auto"/>
                <w:bottom w:val="none" w:sz="0" w:space="0" w:color="auto"/>
                <w:right w:val="none" w:sz="0" w:space="0" w:color="auto"/>
              </w:divBdr>
            </w:div>
          </w:divsChild>
        </w:div>
        <w:div w:id="2015765111">
          <w:marLeft w:val="0"/>
          <w:marRight w:val="0"/>
          <w:marTop w:val="0"/>
          <w:marBottom w:val="0"/>
          <w:divBdr>
            <w:top w:val="none" w:sz="0" w:space="0" w:color="auto"/>
            <w:left w:val="none" w:sz="0" w:space="0" w:color="auto"/>
            <w:bottom w:val="none" w:sz="0" w:space="0" w:color="auto"/>
            <w:right w:val="none" w:sz="0" w:space="0" w:color="auto"/>
          </w:divBdr>
        </w:div>
        <w:div w:id="927301168">
          <w:marLeft w:val="0"/>
          <w:marRight w:val="0"/>
          <w:marTop w:val="0"/>
          <w:marBottom w:val="0"/>
          <w:divBdr>
            <w:top w:val="none" w:sz="0" w:space="0" w:color="auto"/>
            <w:left w:val="none" w:sz="0" w:space="0" w:color="auto"/>
            <w:bottom w:val="none" w:sz="0" w:space="0" w:color="auto"/>
            <w:right w:val="none" w:sz="0" w:space="0" w:color="auto"/>
          </w:divBdr>
        </w:div>
        <w:div w:id="801847615">
          <w:marLeft w:val="0"/>
          <w:marRight w:val="0"/>
          <w:marTop w:val="0"/>
          <w:marBottom w:val="0"/>
          <w:divBdr>
            <w:top w:val="none" w:sz="0" w:space="0" w:color="auto"/>
            <w:left w:val="none" w:sz="0" w:space="0" w:color="auto"/>
            <w:bottom w:val="none" w:sz="0" w:space="0" w:color="auto"/>
            <w:right w:val="none" w:sz="0" w:space="0" w:color="auto"/>
          </w:divBdr>
        </w:div>
        <w:div w:id="1109591660">
          <w:marLeft w:val="0"/>
          <w:marRight w:val="0"/>
          <w:marTop w:val="0"/>
          <w:marBottom w:val="0"/>
          <w:divBdr>
            <w:top w:val="none" w:sz="0" w:space="0" w:color="auto"/>
            <w:left w:val="none" w:sz="0" w:space="0" w:color="auto"/>
            <w:bottom w:val="none" w:sz="0" w:space="0" w:color="auto"/>
            <w:right w:val="none" w:sz="0" w:space="0" w:color="auto"/>
          </w:divBdr>
        </w:div>
        <w:div w:id="1907453861">
          <w:marLeft w:val="0"/>
          <w:marRight w:val="0"/>
          <w:marTop w:val="0"/>
          <w:marBottom w:val="0"/>
          <w:divBdr>
            <w:top w:val="none" w:sz="0" w:space="0" w:color="auto"/>
            <w:left w:val="none" w:sz="0" w:space="0" w:color="auto"/>
            <w:bottom w:val="none" w:sz="0" w:space="0" w:color="auto"/>
            <w:right w:val="none" w:sz="0" w:space="0" w:color="auto"/>
          </w:divBdr>
        </w:div>
      </w:divsChild>
    </w:div>
    <w:div w:id="933127060">
      <w:bodyDiv w:val="1"/>
      <w:marLeft w:val="0"/>
      <w:marRight w:val="0"/>
      <w:marTop w:val="0"/>
      <w:marBottom w:val="0"/>
      <w:divBdr>
        <w:top w:val="none" w:sz="0" w:space="0" w:color="auto"/>
        <w:left w:val="none" w:sz="0" w:space="0" w:color="auto"/>
        <w:bottom w:val="none" w:sz="0" w:space="0" w:color="auto"/>
        <w:right w:val="none" w:sz="0" w:space="0" w:color="auto"/>
      </w:divBdr>
    </w:div>
    <w:div w:id="963997919">
      <w:bodyDiv w:val="1"/>
      <w:marLeft w:val="0"/>
      <w:marRight w:val="0"/>
      <w:marTop w:val="0"/>
      <w:marBottom w:val="0"/>
      <w:divBdr>
        <w:top w:val="none" w:sz="0" w:space="0" w:color="auto"/>
        <w:left w:val="none" w:sz="0" w:space="0" w:color="auto"/>
        <w:bottom w:val="none" w:sz="0" w:space="0" w:color="auto"/>
        <w:right w:val="none" w:sz="0" w:space="0" w:color="auto"/>
      </w:divBdr>
      <w:divsChild>
        <w:div w:id="2047825190">
          <w:marLeft w:val="446"/>
          <w:marRight w:val="0"/>
          <w:marTop w:val="0"/>
          <w:marBottom w:val="0"/>
          <w:divBdr>
            <w:top w:val="none" w:sz="0" w:space="0" w:color="auto"/>
            <w:left w:val="none" w:sz="0" w:space="0" w:color="auto"/>
            <w:bottom w:val="none" w:sz="0" w:space="0" w:color="auto"/>
            <w:right w:val="none" w:sz="0" w:space="0" w:color="auto"/>
          </w:divBdr>
        </w:div>
      </w:divsChild>
    </w:div>
    <w:div w:id="1054890626">
      <w:bodyDiv w:val="1"/>
      <w:marLeft w:val="0"/>
      <w:marRight w:val="0"/>
      <w:marTop w:val="0"/>
      <w:marBottom w:val="0"/>
      <w:divBdr>
        <w:top w:val="none" w:sz="0" w:space="0" w:color="auto"/>
        <w:left w:val="none" w:sz="0" w:space="0" w:color="auto"/>
        <w:bottom w:val="none" w:sz="0" w:space="0" w:color="auto"/>
        <w:right w:val="none" w:sz="0" w:space="0" w:color="auto"/>
      </w:divBdr>
    </w:div>
    <w:div w:id="1317106329">
      <w:bodyDiv w:val="1"/>
      <w:marLeft w:val="0"/>
      <w:marRight w:val="0"/>
      <w:marTop w:val="0"/>
      <w:marBottom w:val="0"/>
      <w:divBdr>
        <w:top w:val="none" w:sz="0" w:space="0" w:color="auto"/>
        <w:left w:val="none" w:sz="0" w:space="0" w:color="auto"/>
        <w:bottom w:val="none" w:sz="0" w:space="0" w:color="auto"/>
        <w:right w:val="none" w:sz="0" w:space="0" w:color="auto"/>
      </w:divBdr>
    </w:div>
    <w:div w:id="1387871404">
      <w:bodyDiv w:val="1"/>
      <w:marLeft w:val="0"/>
      <w:marRight w:val="0"/>
      <w:marTop w:val="0"/>
      <w:marBottom w:val="0"/>
      <w:divBdr>
        <w:top w:val="none" w:sz="0" w:space="0" w:color="auto"/>
        <w:left w:val="none" w:sz="0" w:space="0" w:color="auto"/>
        <w:bottom w:val="none" w:sz="0" w:space="0" w:color="auto"/>
        <w:right w:val="none" w:sz="0" w:space="0" w:color="auto"/>
      </w:divBdr>
    </w:div>
    <w:div w:id="1390768811">
      <w:bodyDiv w:val="1"/>
      <w:marLeft w:val="0"/>
      <w:marRight w:val="0"/>
      <w:marTop w:val="0"/>
      <w:marBottom w:val="0"/>
      <w:divBdr>
        <w:top w:val="none" w:sz="0" w:space="0" w:color="auto"/>
        <w:left w:val="none" w:sz="0" w:space="0" w:color="auto"/>
        <w:bottom w:val="none" w:sz="0" w:space="0" w:color="auto"/>
        <w:right w:val="none" w:sz="0" w:space="0" w:color="auto"/>
      </w:divBdr>
    </w:div>
    <w:div w:id="1562254972">
      <w:bodyDiv w:val="1"/>
      <w:marLeft w:val="0"/>
      <w:marRight w:val="0"/>
      <w:marTop w:val="0"/>
      <w:marBottom w:val="0"/>
      <w:divBdr>
        <w:top w:val="none" w:sz="0" w:space="0" w:color="auto"/>
        <w:left w:val="none" w:sz="0" w:space="0" w:color="auto"/>
        <w:bottom w:val="none" w:sz="0" w:space="0" w:color="auto"/>
        <w:right w:val="none" w:sz="0" w:space="0" w:color="auto"/>
      </w:divBdr>
    </w:div>
    <w:div w:id="1598755851">
      <w:bodyDiv w:val="1"/>
      <w:marLeft w:val="0"/>
      <w:marRight w:val="0"/>
      <w:marTop w:val="0"/>
      <w:marBottom w:val="0"/>
      <w:divBdr>
        <w:top w:val="none" w:sz="0" w:space="0" w:color="auto"/>
        <w:left w:val="none" w:sz="0" w:space="0" w:color="auto"/>
        <w:bottom w:val="none" w:sz="0" w:space="0" w:color="auto"/>
        <w:right w:val="none" w:sz="0" w:space="0" w:color="auto"/>
      </w:divBdr>
    </w:div>
    <w:div w:id="1699970904">
      <w:bodyDiv w:val="1"/>
      <w:marLeft w:val="0"/>
      <w:marRight w:val="0"/>
      <w:marTop w:val="0"/>
      <w:marBottom w:val="0"/>
      <w:divBdr>
        <w:top w:val="none" w:sz="0" w:space="0" w:color="auto"/>
        <w:left w:val="none" w:sz="0" w:space="0" w:color="auto"/>
        <w:bottom w:val="none" w:sz="0" w:space="0" w:color="auto"/>
        <w:right w:val="none" w:sz="0" w:space="0" w:color="auto"/>
      </w:divBdr>
    </w:div>
    <w:div w:id="1720975787">
      <w:bodyDiv w:val="1"/>
      <w:marLeft w:val="0"/>
      <w:marRight w:val="0"/>
      <w:marTop w:val="0"/>
      <w:marBottom w:val="0"/>
      <w:divBdr>
        <w:top w:val="none" w:sz="0" w:space="0" w:color="auto"/>
        <w:left w:val="none" w:sz="0" w:space="0" w:color="auto"/>
        <w:bottom w:val="none" w:sz="0" w:space="0" w:color="auto"/>
        <w:right w:val="none" w:sz="0" w:space="0" w:color="auto"/>
      </w:divBdr>
    </w:div>
    <w:div w:id="1736203611">
      <w:bodyDiv w:val="1"/>
      <w:marLeft w:val="0"/>
      <w:marRight w:val="0"/>
      <w:marTop w:val="0"/>
      <w:marBottom w:val="0"/>
      <w:divBdr>
        <w:top w:val="none" w:sz="0" w:space="0" w:color="auto"/>
        <w:left w:val="none" w:sz="0" w:space="0" w:color="auto"/>
        <w:bottom w:val="none" w:sz="0" w:space="0" w:color="auto"/>
        <w:right w:val="none" w:sz="0" w:space="0" w:color="auto"/>
      </w:divBdr>
    </w:div>
    <w:div w:id="19159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naltseva@dobrygorod.spb.ru" TargetMode="External"/><Relationship Id="rId13" Type="http://schemas.openxmlformats.org/officeDocument/2006/relationships/hyperlink" Target="http://www.cftyumen.ru/" TargetMode="External"/><Relationship Id="rId18" Type="http://schemas.openxmlformats.org/officeDocument/2006/relationships/hyperlink" Target="http://timtchenkofoundati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beriancenter.ru/" TargetMode="External"/><Relationship Id="rId17" Type="http://schemas.openxmlformats.org/officeDocument/2006/relationships/hyperlink" Target="mailto:M.grigoryeva@dobrygorod.spb.ru" TargetMode="External"/><Relationship Id="rId2" Type="http://schemas.openxmlformats.org/officeDocument/2006/relationships/numbering" Target="numbering.xml"/><Relationship Id="rId16" Type="http://schemas.openxmlformats.org/officeDocument/2006/relationships/hyperlink" Target="http://timchenkofoundation.org/activities/assistance/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kf-no.ru/index.php/konkursy/aktivnoe-pokolenie" TargetMode="External"/><Relationship Id="rId5" Type="http://schemas.openxmlformats.org/officeDocument/2006/relationships/webSettings" Target="webSettings.xml"/><Relationship Id="rId15" Type="http://schemas.openxmlformats.org/officeDocument/2006/relationships/hyperlink" Target="http://fondsg.org/index.php/%D0%B1%D0%BB%D0%B0%D0%B3%D0%BE%D1%82%D0%B2%D0%BE%D1%80%D0%B8%D1%82%D0%B5%D0%BB%D1%8C%D0%BD%D1%8B%D0%B9-%D1%84%D0%BE%D0%BD%D0%B4-%C2%AB%D1%85%D0%BE%D1%80%D0%BE%D1%88%D0%B8%D0%B5-%D0%B8%D1%81%D1%82%D0%BE%D1%80%D0%B8%D0%B8%C2%BB" TargetMode="External"/><Relationship Id="rId10" Type="http://schemas.openxmlformats.org/officeDocument/2006/relationships/hyperlink" Target="http://dobrygorod.spb.ru/project/activpokolen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enter.ngogarant.ru/garant-project/garant-project-current/1814-ap2016" TargetMode="External"/><Relationship Id="rId14" Type="http://schemas.openxmlformats.org/officeDocument/2006/relationships/hyperlink" Target="https://penzafond.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A656-E3F7-4BE7-B55D-42A461D5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БРИФ НА МЕДИА-РАЙТИНГ</vt:lpstr>
    </vt:vector>
  </TitlesOfParts>
  <Company>Hewlett-Packard Company</Company>
  <LinksUpToDate>false</LinksUpToDate>
  <CharactersWithSpaces>7576</CharactersWithSpaces>
  <SharedDoc>false</SharedDoc>
  <HLinks>
    <vt:vector size="42" baseType="variant">
      <vt:variant>
        <vt:i4>6094918</vt:i4>
      </vt:variant>
      <vt:variant>
        <vt:i4>18</vt:i4>
      </vt:variant>
      <vt:variant>
        <vt:i4>0</vt:i4>
      </vt:variant>
      <vt:variant>
        <vt:i4>5</vt:i4>
      </vt:variant>
      <vt:variant>
        <vt:lpwstr>https://penzafond.ru/</vt:lpwstr>
      </vt:variant>
      <vt:variant>
        <vt:lpwstr/>
      </vt:variant>
      <vt:variant>
        <vt:i4>7798846</vt:i4>
      </vt:variant>
      <vt:variant>
        <vt:i4>15</vt:i4>
      </vt:variant>
      <vt:variant>
        <vt:i4>0</vt:i4>
      </vt:variant>
      <vt:variant>
        <vt:i4>5</vt:i4>
      </vt:variant>
      <vt:variant>
        <vt:lpwstr>http://www.cftyumen.ru/</vt:lpwstr>
      </vt:variant>
      <vt:variant>
        <vt:lpwstr/>
      </vt:variant>
      <vt:variant>
        <vt:i4>1703955</vt:i4>
      </vt:variant>
      <vt:variant>
        <vt:i4>12</vt:i4>
      </vt:variant>
      <vt:variant>
        <vt:i4>0</vt:i4>
      </vt:variant>
      <vt:variant>
        <vt:i4>5</vt:i4>
      </vt:variant>
      <vt:variant>
        <vt:lpwstr>http://siberiancenter.ru/</vt:lpwstr>
      </vt:variant>
      <vt:variant>
        <vt:lpwstr/>
      </vt:variant>
      <vt:variant>
        <vt:i4>2293812</vt:i4>
      </vt:variant>
      <vt:variant>
        <vt:i4>9</vt:i4>
      </vt:variant>
      <vt:variant>
        <vt:i4>0</vt:i4>
      </vt:variant>
      <vt:variant>
        <vt:i4>5</vt:i4>
      </vt:variant>
      <vt:variant>
        <vt:lpwstr>http://www.fondsg.org/</vt:lpwstr>
      </vt:variant>
      <vt:variant>
        <vt:lpwstr/>
      </vt:variant>
      <vt:variant>
        <vt:i4>3801149</vt:i4>
      </vt:variant>
      <vt:variant>
        <vt:i4>6</vt:i4>
      </vt:variant>
      <vt:variant>
        <vt:i4>0</vt:i4>
      </vt:variant>
      <vt:variant>
        <vt:i4>5</vt:i4>
      </vt:variant>
      <vt:variant>
        <vt:lpwstr>http://nkf-no.ru/index.php/konkursy/aktivnoe-pokolenie</vt:lpwstr>
      </vt:variant>
      <vt:variant>
        <vt:lpwstr/>
      </vt:variant>
      <vt:variant>
        <vt:i4>2031627</vt:i4>
      </vt:variant>
      <vt:variant>
        <vt:i4>3</vt:i4>
      </vt:variant>
      <vt:variant>
        <vt:i4>0</vt:i4>
      </vt:variant>
      <vt:variant>
        <vt:i4>5</vt:i4>
      </vt:variant>
      <vt:variant>
        <vt:lpwstr>http://dobrygorod.spb.ru/project/activpokolenie/</vt:lpwstr>
      </vt:variant>
      <vt:variant>
        <vt:lpwstr/>
      </vt:variant>
      <vt:variant>
        <vt:i4>589840</vt:i4>
      </vt:variant>
      <vt:variant>
        <vt:i4>0</vt:i4>
      </vt:variant>
      <vt:variant>
        <vt:i4>0</vt:i4>
      </vt:variant>
      <vt:variant>
        <vt:i4>5</vt:i4>
      </vt:variant>
      <vt:variant>
        <vt:lpwstr>http://center.ngogarant.ru/garant-project/garant-project-current/1814-ap2016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БРИФ НА МЕДИА-РАЙТИНГ</dc:title>
  <dc:creator>OKosenok</dc:creator>
  <cp:lastModifiedBy>Анна Типикина / Anna Tipikina</cp:lastModifiedBy>
  <cp:revision>5</cp:revision>
  <dcterms:created xsi:type="dcterms:W3CDTF">2017-04-11T15:27:00Z</dcterms:created>
  <dcterms:modified xsi:type="dcterms:W3CDTF">2017-04-12T15:13:00Z</dcterms:modified>
</cp:coreProperties>
</file>